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57E" w:rsidRDefault="002D457E" w:rsidP="002D457E">
      <w:r>
        <w:t xml:space="preserve">Вход в систему ЕГИС Алтайского края происходит по ссылке: </w:t>
      </w:r>
      <w:hyperlink r:id="rId4" w:history="1">
        <w:r w:rsidRPr="00314B3F">
          <w:rPr>
            <w:rStyle w:val="a3"/>
          </w:rPr>
          <w:t>http://172.20.7.227:1100/</w:t>
        </w:r>
      </w:hyperlink>
    </w:p>
    <w:p w:rsidR="002D457E" w:rsidRDefault="002D457E" w:rsidP="002D457E">
      <w:r>
        <w:t>В окне авторизации необходимо ввести логин и пароль, выданные ответственным за ввод пользователей специалистом.</w:t>
      </w:r>
    </w:p>
    <w:p w:rsidR="002D457E" w:rsidRDefault="002D457E">
      <w:r>
        <w:rPr>
          <w:noProof/>
          <w:lang w:eastAsia="ru-RU"/>
        </w:rPr>
        <w:drawing>
          <wp:inline distT="0" distB="0" distL="0" distR="0" wp14:anchorId="4C720541" wp14:editId="4D405EB6">
            <wp:extent cx="3333750" cy="3581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57E" w:rsidRDefault="002D457E"/>
    <w:p w:rsidR="002D457E" w:rsidRDefault="002D457E">
      <w:r>
        <w:t>Для создания пользователя, необходимо в разделе «Пользователи» нажать «Добавить пользователя»:</w:t>
      </w:r>
    </w:p>
    <w:p w:rsidR="002D457E" w:rsidRDefault="002D457E"/>
    <w:p w:rsidR="004D685B" w:rsidRDefault="002D457E">
      <w:r>
        <w:rPr>
          <w:noProof/>
          <w:lang w:eastAsia="ru-RU"/>
        </w:rPr>
        <w:drawing>
          <wp:inline distT="0" distB="0" distL="0" distR="0" wp14:anchorId="55218119" wp14:editId="4D2937F9">
            <wp:extent cx="5940425" cy="1830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57E" w:rsidRDefault="002D457E"/>
    <w:p w:rsidR="002D457E" w:rsidRDefault="002D457E">
      <w:r>
        <w:rPr>
          <w:noProof/>
          <w:lang w:eastAsia="ru-RU"/>
        </w:rPr>
        <w:lastRenderedPageBreak/>
        <w:drawing>
          <wp:inline distT="0" distB="0" distL="0" distR="0" wp14:anchorId="66C2E36E" wp14:editId="58D5A3A9">
            <wp:extent cx="5940425" cy="320611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0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57E" w:rsidRDefault="002D457E">
      <w:r>
        <w:t>При внесении пользователя проверяется его наличие в РМИС. Если не найден, то необходимо ввести все обязательные поля.</w:t>
      </w:r>
    </w:p>
    <w:p w:rsidR="002D457E" w:rsidRDefault="002D457E">
      <w:r>
        <w:t>Если обязательное поле не введено или введено некорректно, то система оповестит об этом:</w:t>
      </w:r>
    </w:p>
    <w:p w:rsidR="002D457E" w:rsidRDefault="002D457E">
      <w:r>
        <w:rPr>
          <w:noProof/>
          <w:lang w:eastAsia="ru-RU"/>
        </w:rPr>
        <w:drawing>
          <wp:inline distT="0" distB="0" distL="0" distR="0" wp14:anchorId="6D2B4108" wp14:editId="2FF42E90">
            <wp:extent cx="5226661" cy="4654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8262" cy="465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57E" w:rsidRDefault="002D457E"/>
    <w:p w:rsidR="002D457E" w:rsidRDefault="002D457E">
      <w:r>
        <w:lastRenderedPageBreak/>
        <w:t>Назначение роли и профиля специалиста:</w:t>
      </w:r>
    </w:p>
    <w:p w:rsidR="002D457E" w:rsidRDefault="002D457E">
      <w:r>
        <w:rPr>
          <w:noProof/>
          <w:lang w:eastAsia="ru-RU"/>
        </w:rPr>
        <w:drawing>
          <wp:inline distT="0" distB="0" distL="0" distR="0" wp14:anchorId="18D1A1DC" wp14:editId="27D63324">
            <wp:extent cx="5940425" cy="2949575"/>
            <wp:effectExtent l="0" t="0" r="317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57E" w:rsidRDefault="002D457E">
      <w:r>
        <w:t>По кнопочке добавить откроется окно настройки роли и профиля специалиста:</w:t>
      </w:r>
    </w:p>
    <w:p w:rsidR="002D457E" w:rsidRDefault="002D457E">
      <w:r>
        <w:rPr>
          <w:noProof/>
          <w:lang w:eastAsia="ru-RU"/>
        </w:rPr>
        <w:drawing>
          <wp:inline distT="0" distB="0" distL="0" distR="0" wp14:anchorId="7BAF7FC4" wp14:editId="188F0B1E">
            <wp:extent cx="5353050" cy="42005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57E" w:rsidRDefault="002D457E">
      <w:pPr>
        <w:rPr>
          <w:b/>
        </w:rPr>
      </w:pPr>
      <w:r>
        <w:t xml:space="preserve">Обратите внимание, для специалиста, который направляет и принимает направления на ТМК, необходимо выбирать роль: </w:t>
      </w:r>
      <w:r w:rsidRPr="002D457E">
        <w:rPr>
          <w:b/>
        </w:rPr>
        <w:t>Телемедицинские консультации.</w:t>
      </w:r>
    </w:p>
    <w:p w:rsidR="00A916A2" w:rsidRPr="00A916A2" w:rsidRDefault="00A916A2">
      <w:r w:rsidRPr="00A916A2">
        <w:t>Для выбо</w:t>
      </w:r>
      <w:r>
        <w:t>ра профиля, после создания роли, необходимо нажать кнопочку: «Профили.» и выбрать необходимый.</w:t>
      </w:r>
    </w:p>
    <w:p w:rsidR="00A916A2" w:rsidRDefault="00A916A2">
      <w:r>
        <w:rPr>
          <w:noProof/>
          <w:lang w:eastAsia="ru-RU"/>
        </w:rPr>
        <w:lastRenderedPageBreak/>
        <w:drawing>
          <wp:inline distT="0" distB="0" distL="0" distR="0" wp14:anchorId="3F9C1953" wp14:editId="2249CA9E">
            <wp:extent cx="5940425" cy="236982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57E" w:rsidRDefault="00A916A2">
      <w:r>
        <w:t>Выбираем профиль:</w:t>
      </w:r>
    </w:p>
    <w:p w:rsidR="00A916A2" w:rsidRDefault="00A916A2">
      <w:r>
        <w:rPr>
          <w:noProof/>
          <w:lang w:eastAsia="ru-RU"/>
        </w:rPr>
        <w:drawing>
          <wp:inline distT="0" distB="0" distL="0" distR="0" wp14:anchorId="5255DCC7" wp14:editId="5245B9ED">
            <wp:extent cx="5940425" cy="4147820"/>
            <wp:effectExtent l="0" t="0" r="3175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6A2" w:rsidRDefault="00A916A2">
      <w:r>
        <w:t>После внесения всей информации, необходимо сохранить специалиста.</w:t>
      </w:r>
    </w:p>
    <w:p w:rsidR="00A916A2" w:rsidRDefault="00A916A2">
      <w:r>
        <w:t>Если необходимо откорректировать данные пользователя, можно выбрать пользователя в списке и нажать на каранда</w:t>
      </w:r>
      <w:bookmarkStart w:id="0" w:name="_GoBack"/>
      <w:r>
        <w:t>ш</w:t>
      </w:r>
      <w:bookmarkEnd w:id="0"/>
      <w:r>
        <w:t>:</w:t>
      </w:r>
    </w:p>
    <w:p w:rsidR="00A916A2" w:rsidRDefault="00A916A2">
      <w:r>
        <w:rPr>
          <w:noProof/>
          <w:lang w:eastAsia="ru-RU"/>
        </w:rPr>
        <w:lastRenderedPageBreak/>
        <w:drawing>
          <wp:inline distT="0" distB="0" distL="0" distR="0" wp14:anchorId="47101BE9" wp14:editId="2553B27B">
            <wp:extent cx="5940425" cy="152400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1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7E"/>
    <w:rsid w:val="002D457E"/>
    <w:rsid w:val="004D685B"/>
    <w:rsid w:val="00A9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45DE4-6436-467B-9932-73F4ADBB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5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hyperlink" Target="http://172.20.7.227:1100/" TargetMode="Externa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2026-06-02T04:48:00Z</dcterms:created>
  <dcterms:modified xsi:type="dcterms:W3CDTF">2026-06-02T05:08:00Z</dcterms:modified>
</cp:coreProperties>
</file>