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7A" w:rsidRPr="00105B7A" w:rsidRDefault="00105B7A" w:rsidP="00105B7A">
      <w:pPr>
        <w:spacing w:before="100" w:beforeAutospacing="1" w:after="206" w:line="240" w:lineRule="auto"/>
        <w:outlineLvl w:val="0"/>
        <w:rPr>
          <w:rFonts w:ascii="Times New Roman" w:eastAsia="Times New Roman" w:hAnsi="Times New Roman" w:cs="Times New Roman"/>
          <w:color w:val="404040"/>
          <w:kern w:val="36"/>
          <w:sz w:val="41"/>
          <w:szCs w:val="41"/>
          <w:lang w:eastAsia="ru-RU"/>
        </w:rPr>
      </w:pPr>
      <w:r w:rsidRPr="00105B7A">
        <w:rPr>
          <w:rFonts w:ascii="Times New Roman" w:eastAsia="Times New Roman" w:hAnsi="Times New Roman" w:cs="Times New Roman"/>
          <w:b/>
          <w:bCs/>
          <w:color w:val="404040"/>
          <w:kern w:val="36"/>
          <w:sz w:val="41"/>
          <w:szCs w:val="41"/>
          <w:lang w:eastAsia="ru-RU"/>
        </w:rPr>
        <w:t>Инструкция по настройке выгрузки диагностических услуг в реестр ОМС</w:t>
      </w:r>
    </w:p>
    <w:p w:rsidR="00105B7A" w:rsidRPr="00105B7A" w:rsidRDefault="00105B7A" w:rsidP="00105B7A">
      <w:pPr>
        <w:spacing w:before="274" w:after="206" w:line="240" w:lineRule="auto"/>
        <w:outlineLvl w:val="1"/>
        <w:rPr>
          <w:rFonts w:ascii="Times New Roman" w:eastAsia="Times New Roman" w:hAnsi="Times New Roman" w:cs="Times New Roman"/>
          <w:color w:val="404040"/>
          <w:sz w:val="34"/>
          <w:szCs w:val="34"/>
          <w:lang w:eastAsia="ru-RU"/>
        </w:rPr>
      </w:pPr>
      <w:r w:rsidRPr="00105B7A">
        <w:rPr>
          <w:rFonts w:ascii="Times New Roman" w:eastAsia="Times New Roman" w:hAnsi="Times New Roman" w:cs="Times New Roman"/>
          <w:b/>
          <w:bCs/>
          <w:color w:val="404040"/>
          <w:sz w:val="34"/>
          <w:szCs w:val="34"/>
          <w:lang w:eastAsia="ru-RU"/>
        </w:rPr>
        <w:t>1. Настройка ключа 520 в АРМ Администратора</w:t>
      </w:r>
    </w:p>
    <w:p w:rsidR="00105B7A" w:rsidRPr="00105B7A" w:rsidRDefault="00105B7A" w:rsidP="00105B7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Расположение:</w:t>
      </w: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105B7A">
        <w:rPr>
          <w:rFonts w:ascii="Courier New" w:eastAsia="Times New Roman" w:hAnsi="Courier New" w:cs="Courier New"/>
          <w:color w:val="404040"/>
          <w:sz w:val="21"/>
          <w:szCs w:val="21"/>
          <w:shd w:val="clear" w:color="auto" w:fill="ECECEC"/>
          <w:lang w:eastAsia="ru-RU"/>
        </w:rPr>
        <w:t>АРМ Администратора → Настройки комплекса → Ключ 520</w:t>
      </w:r>
    </w:p>
    <w:p w:rsidR="00105B7A" w:rsidRPr="00105B7A" w:rsidRDefault="00105B7A" w:rsidP="00105B7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Назначение ключа:</w:t>
      </w: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Регулирует правила включения диагностических услуг в реестр ОМС.</w:t>
      </w:r>
    </w:p>
    <w:p w:rsidR="00105B7A" w:rsidRPr="00105B7A" w:rsidRDefault="00105B7A" w:rsidP="00105B7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Доступные варианты: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10129"/>
        <w:gridCol w:w="4151"/>
      </w:tblGrid>
      <w:tr w:rsidR="00105B7A" w:rsidRPr="00105B7A" w:rsidTr="00105B7A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ru-RU"/>
              </w:rPr>
            </w:pPr>
            <w:r w:rsidRPr="00105B7A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ru-RU"/>
              </w:rPr>
            </w:pPr>
            <w:r w:rsidRPr="00105B7A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ru-RU"/>
              </w:rPr>
            </w:pPr>
            <w:r w:rsidRPr="00105B7A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ru-RU"/>
              </w:rPr>
              <w:t>Рекомендуется для</w:t>
            </w:r>
          </w:p>
        </w:tc>
      </w:tr>
      <w:tr w:rsidR="00105B7A" w:rsidRPr="00105B7A" w:rsidTr="00105B7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05B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05B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диагностические услуги автоматически включаются в реестр ОМС (без дополнительных проверок).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05B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МО, где все услуги должны попадать в реестр без исключений.</w:t>
            </w:r>
          </w:p>
        </w:tc>
      </w:tr>
      <w:tr w:rsidR="00105B7A" w:rsidRPr="00105B7A" w:rsidTr="00105B7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05B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05B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услуги включаются в реестр, но для </w:t>
            </w:r>
            <w:r w:rsidRPr="00105B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инструментальных исследований</w:t>
            </w:r>
            <w:r w:rsidRPr="00105B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дополнительно проверяется признак </w:t>
            </w:r>
            <w:r w:rsidRPr="00105B7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"Оплачивается по ОМС"</w:t>
            </w:r>
            <w:r w:rsidRPr="00105B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05B7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Диагностические центры</w:t>
            </w:r>
            <w:r w:rsidRPr="00105B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105B7A" w:rsidRPr="00105B7A" w:rsidTr="00105B7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05B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05B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реестр включаются </w:t>
            </w:r>
            <w:r w:rsidRPr="00105B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только диагностические услуги, выполненные в рамках МУР</w:t>
            </w:r>
            <w:r w:rsidRPr="00105B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Для исследований, выполненных внутри МО, проверяется признак </w:t>
            </w:r>
            <w:r w:rsidRPr="00105B7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"Оплачивается по ОМС"</w:t>
            </w:r>
            <w:r w:rsidRPr="00105B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05B7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МО</w:t>
            </w:r>
            <w:r w:rsidRPr="00105B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с </w:t>
            </w:r>
            <w:proofErr w:type="spellStart"/>
            <w:r w:rsidRPr="00105B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подушевым</w:t>
            </w:r>
            <w:proofErr w:type="spellEnd"/>
            <w:r w:rsidRPr="00105B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финансированием.</w:t>
            </w:r>
          </w:p>
        </w:tc>
      </w:tr>
    </w:tbl>
    <w:p w:rsidR="00105B7A" w:rsidRPr="00105B7A" w:rsidRDefault="009F6E96" w:rsidP="00105B7A">
      <w:pPr>
        <w:spacing w:before="480" w:after="48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105B7A" w:rsidRDefault="00105B7A" w:rsidP="00105B7A">
      <w:pPr>
        <w:spacing w:before="480" w:after="48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105B7A" w:rsidRPr="00105B7A" w:rsidRDefault="00105B7A" w:rsidP="00105B7A">
      <w:pPr>
        <w:spacing w:before="480" w:after="48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105B7A" w:rsidRPr="00105B7A" w:rsidRDefault="00105B7A" w:rsidP="00105B7A">
      <w:pPr>
        <w:spacing w:before="274" w:after="206" w:line="240" w:lineRule="auto"/>
        <w:outlineLvl w:val="1"/>
        <w:rPr>
          <w:rFonts w:ascii="Times New Roman" w:eastAsia="Times New Roman" w:hAnsi="Times New Roman" w:cs="Times New Roman"/>
          <w:color w:val="404040"/>
          <w:sz w:val="34"/>
          <w:szCs w:val="34"/>
          <w:lang w:eastAsia="ru-RU"/>
        </w:rPr>
      </w:pPr>
      <w:r w:rsidRPr="00105B7A">
        <w:rPr>
          <w:rFonts w:ascii="Times New Roman" w:eastAsia="Times New Roman" w:hAnsi="Times New Roman" w:cs="Times New Roman"/>
          <w:b/>
          <w:bCs/>
          <w:color w:val="404040"/>
          <w:sz w:val="34"/>
          <w:szCs w:val="34"/>
          <w:lang w:eastAsia="ru-RU"/>
        </w:rPr>
        <w:lastRenderedPageBreak/>
        <w:t>2. Настройка признака "Оплачивается по ОМС" для диагностических услуг</w:t>
      </w:r>
    </w:p>
    <w:p w:rsidR="00105B7A" w:rsidRPr="00105B7A" w:rsidRDefault="00105B7A" w:rsidP="00105B7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Расположение:</w:t>
      </w: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105B7A">
        <w:rPr>
          <w:rFonts w:ascii="Courier New" w:eastAsia="Times New Roman" w:hAnsi="Courier New" w:cs="Courier New"/>
          <w:color w:val="404040"/>
          <w:sz w:val="21"/>
          <w:szCs w:val="21"/>
          <w:shd w:val="clear" w:color="auto" w:fill="ECECEC"/>
          <w:lang w:eastAsia="ru-RU"/>
        </w:rPr>
        <w:t>АРМ Администратора → Тарифы АПП</w:t>
      </w:r>
    </w:p>
    <w:p w:rsidR="00105B7A" w:rsidRPr="00105B7A" w:rsidRDefault="00105B7A" w:rsidP="00105B7A">
      <w:pPr>
        <w:spacing w:before="274" w:after="206" w:line="240" w:lineRule="auto"/>
        <w:outlineLvl w:val="2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05B7A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>Шаг 1. Фильтрация услуг</w:t>
      </w:r>
    </w:p>
    <w:p w:rsidR="00105B7A" w:rsidRPr="00105B7A" w:rsidRDefault="00105B7A" w:rsidP="00105B7A">
      <w:pPr>
        <w:numPr>
          <w:ilvl w:val="0"/>
          <w:numId w:val="4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Откройте раздел </w:t>
      </w: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"Тарифы АПП"</w:t>
      </w: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105B7A" w:rsidRDefault="00105B7A" w:rsidP="00105B7A">
      <w:pPr>
        <w:numPr>
          <w:ilvl w:val="0"/>
          <w:numId w:val="4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Примените фильтр, чтобы отобразить </w:t>
      </w: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только диагностические услуги</w:t>
      </w: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105B7A" w:rsidRPr="00105B7A" w:rsidRDefault="00105B7A" w:rsidP="00105B7A">
      <w:pPr>
        <w:spacing w:after="100" w:afterAutospacing="1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A21541F" wp14:editId="4BA50E7D">
            <wp:extent cx="9706467" cy="4343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54233" cy="449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B7A" w:rsidRPr="00105B7A" w:rsidRDefault="00105B7A" w:rsidP="00105B7A">
      <w:pPr>
        <w:spacing w:before="274" w:after="206" w:line="240" w:lineRule="auto"/>
        <w:outlineLvl w:val="2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05B7A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lastRenderedPageBreak/>
        <w:t>Шаг 2. Настройка признака оплаты</w:t>
      </w:r>
    </w:p>
    <w:p w:rsidR="00105B7A" w:rsidRPr="00105B7A" w:rsidRDefault="00105B7A" w:rsidP="00105B7A">
      <w:pPr>
        <w:spacing w:before="274" w:after="0" w:line="429" w:lineRule="atLeast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Вариант 1. Исключить ВСЕ услуги из реестра</w:t>
      </w:r>
    </w:p>
    <w:p w:rsidR="00105B7A" w:rsidRPr="00105B7A" w:rsidRDefault="00105B7A" w:rsidP="00105B7A">
      <w:pPr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Используйте кнопку </w:t>
      </w: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"Убрать признак «Оплачивается по ОМС» для всех услуг"</w:t>
      </w: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105B7A" w:rsidRDefault="00105B7A" w:rsidP="00105B7A">
      <w:pPr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Результат:</w:t>
      </w: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Ни одна услуга не будет выгружаться в реестр ОМС.</w:t>
      </w:r>
    </w:p>
    <w:p w:rsidR="009F6E96" w:rsidRPr="009F6E96" w:rsidRDefault="009F6E96" w:rsidP="009F6E96">
      <w:pPr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bookmarkStart w:id="0" w:name="_GoBack"/>
      <w:r w:rsidRPr="009F6E9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Случай не попадет в реестр, если ни одна из его услуг не отмечена для оплаты по ОМС."</w:t>
      </w:r>
    </w:p>
    <w:bookmarkEnd w:id="0"/>
    <w:p w:rsidR="00105B7A" w:rsidRPr="00105B7A" w:rsidRDefault="00105B7A" w:rsidP="009F6E96">
      <w:pPr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Вариант 2. Включить ВСЕ услуги в реестр</w:t>
      </w:r>
    </w:p>
    <w:p w:rsidR="00105B7A" w:rsidRPr="00105B7A" w:rsidRDefault="00105B7A" w:rsidP="00105B7A">
      <w:pPr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Используйте кнопку </w:t>
      </w: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"Отметить признак «Оплачивается по ОМС» для всех услуг"</w:t>
      </w: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105B7A" w:rsidRPr="00105B7A" w:rsidRDefault="00105B7A" w:rsidP="00105B7A">
      <w:pPr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Результат:</w:t>
      </w: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Все диагностические услуги будут выгружаться в реестр (если ключ 520 не ограничивает выгрузку).</w:t>
      </w:r>
    </w:p>
    <w:p w:rsidR="00105B7A" w:rsidRPr="00105B7A" w:rsidRDefault="00105B7A" w:rsidP="00105B7A">
      <w:pPr>
        <w:spacing w:before="274" w:after="0" w:line="429" w:lineRule="atLeast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Вариант 3. Выборочная настройка (разрешить только часть услуг)</w:t>
      </w:r>
    </w:p>
    <w:p w:rsidR="00105B7A" w:rsidRPr="00105B7A" w:rsidRDefault="00105B7A" w:rsidP="00105B7A">
      <w:pPr>
        <w:numPr>
          <w:ilvl w:val="0"/>
          <w:numId w:val="7"/>
        </w:numPr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Для </w:t>
      </w: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каждой нужной услуги</w:t>
      </w: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вручную установите значение </w:t>
      </w: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"да"</w:t>
      </w: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в поле </w:t>
      </w:r>
      <w:r w:rsidRPr="00105B7A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"Оплачивается по ОМС"</w:t>
      </w: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105B7A" w:rsidRPr="00105B7A" w:rsidRDefault="00105B7A" w:rsidP="00105B7A">
      <w:pPr>
        <w:numPr>
          <w:ilvl w:val="0"/>
          <w:numId w:val="7"/>
        </w:numPr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Для </w:t>
      </w: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исключаемых услуг</w:t>
      </w: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оставьте значение </w:t>
      </w:r>
      <w:r w:rsidRPr="00105B7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"нет"</w:t>
      </w:r>
      <w:r w:rsidRPr="00105B7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105B7A" w:rsidRPr="00105B7A" w:rsidRDefault="00105B7A" w:rsidP="00105B7A">
      <w:pPr>
        <w:spacing w:before="274" w:after="206" w:line="240" w:lineRule="auto"/>
        <w:outlineLvl w:val="2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05B7A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>Шаг 3. Сохранение изменений</w:t>
      </w:r>
    </w:p>
    <w:p w:rsidR="008E0266" w:rsidRDefault="008E0266"/>
    <w:sectPr w:rsidR="008E0266" w:rsidSect="00105B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673"/>
    <w:multiLevelType w:val="multilevel"/>
    <w:tmpl w:val="81F6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D0B88"/>
    <w:multiLevelType w:val="multilevel"/>
    <w:tmpl w:val="3AFC2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426E9"/>
    <w:multiLevelType w:val="multilevel"/>
    <w:tmpl w:val="C788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16C6A"/>
    <w:multiLevelType w:val="multilevel"/>
    <w:tmpl w:val="FDF4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47851"/>
    <w:multiLevelType w:val="multilevel"/>
    <w:tmpl w:val="09DE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472EAA"/>
    <w:multiLevelType w:val="multilevel"/>
    <w:tmpl w:val="BA3C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C26ED5"/>
    <w:multiLevelType w:val="multilevel"/>
    <w:tmpl w:val="8214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47FFA"/>
    <w:multiLevelType w:val="multilevel"/>
    <w:tmpl w:val="CA72F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E4"/>
    <w:rsid w:val="000072F8"/>
    <w:rsid w:val="00105B7A"/>
    <w:rsid w:val="006C2FE4"/>
    <w:rsid w:val="008E0266"/>
    <w:rsid w:val="00960017"/>
    <w:rsid w:val="009F6E96"/>
    <w:rsid w:val="00E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C0D4"/>
  <w15:chartTrackingRefBased/>
  <w15:docId w15:val="{20A8695C-3562-42D8-8AF4-A1939693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5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5B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5B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05B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5B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5B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05B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05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05B7A"/>
    <w:rPr>
      <w:b/>
      <w:bCs/>
    </w:rPr>
  </w:style>
  <w:style w:type="character" w:styleId="HTML">
    <w:name w:val="HTML Code"/>
    <w:basedOn w:val="a0"/>
    <w:uiPriority w:val="99"/>
    <w:semiHidden/>
    <w:unhideWhenUsed/>
    <w:rsid w:val="00105B7A"/>
    <w:rPr>
      <w:rFonts w:ascii="Courier New" w:eastAsia="Times New Roman" w:hAnsi="Courier New" w:cs="Courier New"/>
      <w:sz w:val="20"/>
      <w:szCs w:val="20"/>
    </w:rPr>
  </w:style>
  <w:style w:type="character" w:styleId="a4">
    <w:name w:val="Emphasis"/>
    <w:basedOn w:val="a0"/>
    <w:uiPriority w:val="20"/>
    <w:qFormat/>
    <w:rsid w:val="00105B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7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37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Рушана Саидаджиева</dc:creator>
  <cp:keywords/>
  <dc:description/>
  <cp:lastModifiedBy>Рушана Саидаджиева</cp:lastModifiedBy>
  <cp:revision>5</cp:revision>
  <dcterms:created xsi:type="dcterms:W3CDTF">2025-04-29T05:54:00Z</dcterms:created>
  <dcterms:modified xsi:type="dcterms:W3CDTF">2025-04-29T12:19:00Z</dcterms:modified>
</cp:coreProperties>
</file>