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2EDF3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4B6F564C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094E8558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245E2B61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4BB2FABC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2C49D79D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27E1694B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0D913220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szCs w:val="28"/>
        </w:rPr>
      </w:pPr>
    </w:p>
    <w:p w14:paraId="163C9ADE" w14:textId="77777777" w:rsidR="00CF148C" w:rsidRDefault="00CF148C" w:rsidP="00CF148C">
      <w:pPr>
        <w:spacing w:after="360" w:line="276" w:lineRule="auto"/>
        <w:ind w:hanging="19"/>
        <w:jc w:val="center"/>
        <w:rPr>
          <w:b/>
          <w:szCs w:val="28"/>
        </w:rPr>
      </w:pPr>
    </w:p>
    <w:p w14:paraId="2E0DF4B1" w14:textId="77777777" w:rsidR="00CF148C" w:rsidRDefault="00CF148C" w:rsidP="00CF148C">
      <w:pPr>
        <w:spacing w:after="360" w:line="276" w:lineRule="auto"/>
        <w:ind w:hanging="19"/>
        <w:jc w:val="center"/>
        <w:rPr>
          <w:b/>
          <w:szCs w:val="28"/>
        </w:rPr>
      </w:pPr>
      <w:r>
        <w:rPr>
          <w:b/>
          <w:szCs w:val="28"/>
        </w:rPr>
        <w:t>АРМ Больничные листы</w:t>
      </w:r>
    </w:p>
    <w:p w14:paraId="6870ED0F" w14:textId="77777777" w:rsidR="00CF148C" w:rsidRDefault="00CF148C" w:rsidP="00CF148C">
      <w:pPr>
        <w:spacing w:before="100" w:beforeAutospacing="1" w:after="100" w:afterAutospacing="1" w:line="276" w:lineRule="auto"/>
        <w:ind w:hanging="19"/>
        <w:jc w:val="center"/>
        <w:rPr>
          <w:b/>
          <w:szCs w:val="28"/>
        </w:rPr>
      </w:pP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TITLE   \* MERGEFORMAT </w:instrText>
      </w:r>
      <w:r>
        <w:rPr>
          <w:b/>
          <w:szCs w:val="28"/>
        </w:rPr>
        <w:fldChar w:fldCharType="separate"/>
      </w:r>
      <w:r>
        <w:rPr>
          <w:b/>
          <w:szCs w:val="28"/>
        </w:rPr>
        <w:t xml:space="preserve">Руководство пользователя </w:t>
      </w:r>
      <w:r>
        <w:rPr>
          <w:b/>
          <w:szCs w:val="28"/>
        </w:rPr>
        <w:fldChar w:fldCharType="end"/>
      </w:r>
    </w:p>
    <w:p w14:paraId="4F435295" w14:textId="77777777" w:rsidR="00CF148C" w:rsidRDefault="00CF148C" w:rsidP="00CF148C">
      <w:pPr>
        <w:spacing w:before="100" w:beforeAutospacing="1" w:after="100" w:afterAutospacing="1" w:line="276" w:lineRule="auto"/>
        <w:ind w:firstLine="0"/>
        <w:jc w:val="center"/>
        <w:rPr>
          <w:szCs w:val="28"/>
        </w:rPr>
      </w:pPr>
      <w:r>
        <w:rPr>
          <w:szCs w:val="28"/>
        </w:rPr>
        <w:t>Листов 29</w:t>
      </w:r>
    </w:p>
    <w:p w14:paraId="64C3FAD0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b/>
          <w:szCs w:val="28"/>
        </w:rPr>
      </w:pPr>
    </w:p>
    <w:p w14:paraId="4D79F1DA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b/>
          <w:szCs w:val="28"/>
        </w:rPr>
      </w:pPr>
    </w:p>
    <w:p w14:paraId="5A400E70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b/>
          <w:szCs w:val="28"/>
        </w:rPr>
      </w:pPr>
    </w:p>
    <w:p w14:paraId="6676BB26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b/>
          <w:szCs w:val="28"/>
        </w:rPr>
      </w:pPr>
    </w:p>
    <w:p w14:paraId="73F68030" w14:textId="77777777" w:rsidR="00CF148C" w:rsidRDefault="00CF148C" w:rsidP="00CF148C">
      <w:pPr>
        <w:spacing w:before="100" w:beforeAutospacing="1" w:after="100" w:afterAutospacing="1" w:line="276" w:lineRule="auto"/>
        <w:ind w:firstLine="0"/>
        <w:rPr>
          <w:b/>
          <w:szCs w:val="28"/>
        </w:rPr>
      </w:pPr>
    </w:p>
    <w:p w14:paraId="52A0940B" w14:textId="77777777" w:rsidR="00CF148C" w:rsidRDefault="00CF148C" w:rsidP="00CF148C">
      <w:pPr>
        <w:spacing w:before="100" w:beforeAutospacing="1" w:after="100" w:afterAutospacing="1" w:line="276" w:lineRule="auto"/>
        <w:ind w:firstLine="0"/>
        <w:rPr>
          <w:b/>
          <w:szCs w:val="28"/>
        </w:rPr>
      </w:pPr>
    </w:p>
    <w:p w14:paraId="755C4555" w14:textId="77777777" w:rsidR="00CF148C" w:rsidRDefault="00CF148C" w:rsidP="00CF148C">
      <w:pPr>
        <w:spacing w:before="100" w:beforeAutospacing="1" w:after="100" w:afterAutospacing="1" w:line="276" w:lineRule="auto"/>
        <w:ind w:firstLine="0"/>
        <w:rPr>
          <w:b/>
          <w:szCs w:val="28"/>
        </w:rPr>
      </w:pPr>
    </w:p>
    <w:p w14:paraId="6FDCB7D3" w14:textId="77777777" w:rsidR="00CF148C" w:rsidRDefault="00CF148C" w:rsidP="00CF148C">
      <w:pPr>
        <w:spacing w:before="100" w:beforeAutospacing="1" w:after="100" w:afterAutospacing="1" w:line="276" w:lineRule="auto"/>
        <w:ind w:firstLine="851"/>
        <w:jc w:val="center"/>
        <w:rPr>
          <w:b/>
          <w:szCs w:val="28"/>
        </w:rPr>
      </w:pPr>
    </w:p>
    <w:p w14:paraId="018513DD" w14:textId="77777777" w:rsidR="00CF148C" w:rsidRPr="009A51B2" w:rsidRDefault="00CF148C" w:rsidP="00CF148C">
      <w:pPr>
        <w:pStyle w:val="ae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2024</w:t>
      </w:r>
    </w:p>
    <w:p w14:paraId="6957C2A6" w14:textId="77777777" w:rsidR="00CF148C" w:rsidRPr="00BB6C1D" w:rsidRDefault="00CF148C" w:rsidP="00CF148C">
      <w:pPr>
        <w:spacing w:line="276" w:lineRule="auto"/>
        <w:ind w:firstLine="0"/>
        <w:jc w:val="center"/>
        <w:rPr>
          <w:b/>
          <w:szCs w:val="28"/>
        </w:rPr>
      </w:pPr>
      <w:r w:rsidRPr="009A51B2">
        <w:rPr>
          <w:szCs w:val="28"/>
        </w:rPr>
        <w:br w:type="page"/>
      </w:r>
      <w:r w:rsidRPr="00BB6C1D">
        <w:rPr>
          <w:b/>
          <w:szCs w:val="28"/>
        </w:rPr>
        <w:lastRenderedPageBreak/>
        <w:t>Аннотация</w:t>
      </w:r>
    </w:p>
    <w:p w14:paraId="66D35171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3E83A03" w14:textId="77777777" w:rsidR="00CF148C" w:rsidRDefault="00CF148C" w:rsidP="00CF148C">
      <w:pPr>
        <w:spacing w:line="276" w:lineRule="auto"/>
      </w:pPr>
      <w:r w:rsidRPr="008D3BF4">
        <w:t>Данный документ содержит руководство пользователя</w:t>
      </w:r>
      <w:r>
        <w:t xml:space="preserve"> для</w:t>
      </w:r>
      <w:r w:rsidRPr="008D3BF4">
        <w:t xml:space="preserve"> АРМ «</w:t>
      </w:r>
      <w:r>
        <w:t>Больничные листы</w:t>
      </w:r>
      <w:r w:rsidRPr="008D3BF4">
        <w:t>»</w:t>
      </w:r>
      <w:r>
        <w:t>.</w:t>
      </w:r>
    </w:p>
    <w:p w14:paraId="0F065664" w14:textId="77777777" w:rsidR="00CF148C" w:rsidRDefault="00CF148C" w:rsidP="00CF148C">
      <w:pPr>
        <w:spacing w:line="276" w:lineRule="auto"/>
      </w:pPr>
      <w:r>
        <w:t xml:space="preserve">В документе приводится описание интерфейса и основных разделов АРМ «Больничные листы», описание порядка создания листов временной нетрудоспособности, в том числе электронных, работа с журналом выданных листов. </w:t>
      </w:r>
    </w:p>
    <w:p w14:paraId="012CF0E1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3421A435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09A54F23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25D9B471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2BEC1028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1A349A19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6F087ED1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33F6164B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02C20EF2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69C40944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20A46E1E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F213B68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18F0DBB3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6B29307A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263598FB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713A94F2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6F70F7DB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BE174C8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734A0FF8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7B538BD6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4F287C90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F3F88D6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2371627E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4FDC5310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26B7E1A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00D19DDD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04A1E8C7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526BC454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0B57AC09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3D6F7D82" w14:textId="77777777" w:rsidR="00CF148C" w:rsidRDefault="00CF148C" w:rsidP="00CF148C">
      <w:pPr>
        <w:spacing w:line="276" w:lineRule="auto"/>
        <w:jc w:val="center"/>
        <w:rPr>
          <w:szCs w:val="28"/>
        </w:rPr>
      </w:pPr>
    </w:p>
    <w:p w14:paraId="792EAC74" w14:textId="77777777" w:rsidR="00CF148C" w:rsidRDefault="00CF148C" w:rsidP="00CF148C">
      <w:pPr>
        <w:spacing w:line="276" w:lineRule="auto"/>
        <w:ind w:firstLine="0"/>
        <w:jc w:val="center"/>
        <w:rPr>
          <w:szCs w:val="28"/>
        </w:rPr>
      </w:pPr>
      <w:r>
        <w:rPr>
          <w:szCs w:val="28"/>
        </w:rPr>
        <w:lastRenderedPageBreak/>
        <w:t>СОДЕРЖАНИЕ</w:t>
      </w:r>
    </w:p>
    <w:p w14:paraId="0E9AE23E" w14:textId="77777777" w:rsidR="00CF148C" w:rsidRDefault="00CF148C" w:rsidP="00CF148C">
      <w:pPr>
        <w:pStyle w:val="11"/>
        <w:tabs>
          <w:tab w:val="clear" w:pos="540"/>
          <w:tab w:val="left" w:pos="567"/>
        </w:tabs>
        <w:rPr>
          <w:noProof/>
        </w:rPr>
      </w:pPr>
      <w:r>
        <w:t>Аннотация............................................................................................................2</w:t>
      </w:r>
      <w:r>
        <w:fldChar w:fldCharType="begin"/>
      </w:r>
      <w:r>
        <w:instrText xml:space="preserve"> TOC \o "1-3" \h \z \t "ЗаголовокВведение;1" </w:instrText>
      </w:r>
      <w:r>
        <w:fldChar w:fldCharType="separate"/>
      </w:r>
    </w:p>
    <w:p w14:paraId="66E620FD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16" w:history="1">
        <w:r w:rsidR="00CF148C" w:rsidRPr="009B19EB">
          <w:rPr>
            <w:rStyle w:val="aa"/>
            <w:noProof/>
          </w:rPr>
          <w:t>Введение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_Toc54985316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4</w:t>
        </w:r>
        <w:r w:rsidR="00CF148C">
          <w:rPr>
            <w:noProof/>
            <w:webHidden/>
          </w:rPr>
          <w:fldChar w:fldCharType="end"/>
        </w:r>
      </w:hyperlink>
    </w:p>
    <w:p w14:paraId="258C7A28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17" w:history="1">
        <w:r w:rsidR="00CF148C" w:rsidRPr="009B19EB">
          <w:rPr>
            <w:rStyle w:val="aa"/>
            <w:noProof/>
          </w:rPr>
          <w:t>1.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ЗАПУСК ПРОГРАММЫ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_Toc54985317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5</w:t>
        </w:r>
        <w:r w:rsidR="00CF148C">
          <w:rPr>
            <w:noProof/>
            <w:webHidden/>
          </w:rPr>
          <w:fldChar w:fldCharType="end"/>
        </w:r>
      </w:hyperlink>
    </w:p>
    <w:p w14:paraId="193707C2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18" w:history="1">
        <w:r w:rsidR="00CF148C" w:rsidRPr="009B19EB">
          <w:rPr>
            <w:rStyle w:val="aa"/>
            <w:noProof/>
          </w:rPr>
          <w:t>2.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ОПИСАНИЕ ИНТЕРФЕЙСА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_Toc54985318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7</w:t>
        </w:r>
        <w:r w:rsidR="00CF148C">
          <w:rPr>
            <w:noProof/>
            <w:webHidden/>
          </w:rPr>
          <w:fldChar w:fldCharType="end"/>
        </w:r>
      </w:hyperlink>
    </w:p>
    <w:p w14:paraId="6F314BEE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19" w:history="1">
        <w:r w:rsidR="00CF148C" w:rsidRPr="009B19EB">
          <w:rPr>
            <w:rStyle w:val="aa"/>
            <w:noProof/>
          </w:rPr>
          <w:t>3.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НАСТРОЙКИ АРМ БОЛЬНИЧНЫЕ ЛИСТЫ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_Toc54985319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10</w:t>
        </w:r>
        <w:r w:rsidR="00CF148C">
          <w:rPr>
            <w:noProof/>
            <w:webHidden/>
          </w:rPr>
          <w:fldChar w:fldCharType="end"/>
        </w:r>
      </w:hyperlink>
    </w:p>
    <w:p w14:paraId="513ADAFA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20" w:history="1">
        <w:r w:rsidR="00CF148C" w:rsidRPr="009B19EB">
          <w:rPr>
            <w:rStyle w:val="aa"/>
            <w:noProof/>
          </w:rPr>
          <w:t>4.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РАБОТА С АРМ БОЛЬНИЧНЫЕ ЛИСТЫ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_Toc54985320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12</w:t>
        </w:r>
        <w:r w:rsidR="00CF148C">
          <w:rPr>
            <w:noProof/>
            <w:webHidden/>
          </w:rPr>
          <w:fldChar w:fldCharType="end"/>
        </w:r>
      </w:hyperlink>
    </w:p>
    <w:p w14:paraId="59EF89DA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1" w:history="1">
        <w:r w:rsidR="00CF148C" w:rsidRPr="009B19EB">
          <w:rPr>
            <w:rStyle w:val="aa"/>
            <w:noProof/>
          </w:rPr>
          <w:t>4.1.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Выбор пациента для выписки больничного листа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_Toc54985321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12</w:t>
        </w:r>
        <w:r w:rsidR="00CF148C">
          <w:rPr>
            <w:noProof/>
            <w:webHidden/>
          </w:rPr>
          <w:fldChar w:fldCharType="end"/>
        </w:r>
      </w:hyperlink>
    </w:p>
    <w:p w14:paraId="558852A6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2" w:history="1">
        <w:r w:rsidR="00CF148C" w:rsidRPr="009B19EB">
          <w:rPr>
            <w:rStyle w:val="aa"/>
            <w:noProof/>
          </w:rPr>
          <w:t>4.2.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Создание бумажного листа временной нетрудоспособности (ЛВН)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_Toc54985322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14</w:t>
        </w:r>
        <w:r w:rsidR="00CF148C">
          <w:rPr>
            <w:noProof/>
            <w:webHidden/>
          </w:rPr>
          <w:fldChar w:fldCharType="end"/>
        </w:r>
      </w:hyperlink>
    </w:p>
    <w:p w14:paraId="69D79E11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3" w:history="1">
        <w:r w:rsidR="00CF148C" w:rsidRPr="009B19EB">
          <w:rPr>
            <w:rStyle w:val="aa"/>
            <w:noProof/>
          </w:rPr>
          <w:t>4.3.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Создание и отправка в ФСС электронного листа нетрудоспособности (ЭЛН)</w:t>
        </w:r>
        <w:r w:rsidR="00CF148C">
          <w:rPr>
            <w:rStyle w:val="aa"/>
            <w:noProof/>
          </w:rPr>
          <w:t>...................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_Toc54985323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16</w:t>
        </w:r>
        <w:r w:rsidR="00CF148C">
          <w:rPr>
            <w:noProof/>
            <w:webHidden/>
          </w:rPr>
          <w:fldChar w:fldCharType="end"/>
        </w:r>
      </w:hyperlink>
    </w:p>
    <w:p w14:paraId="0FD7E45F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4" w:history="1">
        <w:r w:rsidR="00CF148C" w:rsidRPr="009B19EB">
          <w:rPr>
            <w:rStyle w:val="aa"/>
            <w:noProof/>
          </w:rPr>
          <w:t>4.4.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Продление электронного листа нетрудоспособности (ЭЛН) из другого МО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_Toc54985324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18</w:t>
        </w:r>
        <w:r w:rsidR="00CF148C">
          <w:rPr>
            <w:noProof/>
            <w:webHidden/>
          </w:rPr>
          <w:fldChar w:fldCharType="end"/>
        </w:r>
      </w:hyperlink>
    </w:p>
    <w:p w14:paraId="6860BD18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5" w:history="1">
        <w:r w:rsidR="00CF148C" w:rsidRPr="009B19EB">
          <w:rPr>
            <w:rStyle w:val="aa"/>
            <w:noProof/>
          </w:rPr>
          <w:t>4.5.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Продление больничного листа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_Toc54985325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18</w:t>
        </w:r>
        <w:r w:rsidR="00CF148C">
          <w:rPr>
            <w:noProof/>
            <w:webHidden/>
          </w:rPr>
          <w:fldChar w:fldCharType="end"/>
        </w:r>
      </w:hyperlink>
    </w:p>
    <w:p w14:paraId="62431E7A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6" w:history="1">
        <w:r w:rsidR="00CF148C" w:rsidRPr="009B19EB">
          <w:rPr>
            <w:rStyle w:val="aa"/>
            <w:noProof/>
          </w:rPr>
          <w:t>4.6.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Закрытие больничного листа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_Toc54985326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18</w:t>
        </w:r>
        <w:r w:rsidR="00CF148C">
          <w:rPr>
            <w:noProof/>
            <w:webHidden/>
          </w:rPr>
          <w:fldChar w:fldCharType="end"/>
        </w:r>
      </w:hyperlink>
    </w:p>
    <w:p w14:paraId="43F52994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7" w:history="1">
        <w:r w:rsidR="00CF148C" w:rsidRPr="009B19EB">
          <w:rPr>
            <w:rStyle w:val="aa"/>
            <w:noProof/>
          </w:rPr>
          <w:t>4.7.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Закрытие больничного листа с заполнением поля «</w:t>
        </w:r>
        <w:r w:rsidR="00CF148C" w:rsidRPr="009B19EB">
          <w:rPr>
            <w:rStyle w:val="aa"/>
            <w:noProof/>
            <w:lang w:val="x-none"/>
          </w:rPr>
          <w:t>И</w:t>
        </w:r>
        <w:r w:rsidR="00CF148C" w:rsidRPr="009B19EB">
          <w:rPr>
            <w:rStyle w:val="aa"/>
            <w:noProof/>
          </w:rPr>
          <w:t>ное»</w:t>
        </w:r>
        <w:r w:rsidR="00CF148C" w:rsidRPr="009B19EB">
          <w:rPr>
            <w:rStyle w:val="aa"/>
            <w:noProof/>
            <w:lang w:val="x-none"/>
          </w:rPr>
          <w:t xml:space="preserve"> </w:t>
        </w:r>
        <w:r w:rsidR="00CF148C" w:rsidRPr="009B19EB">
          <w:rPr>
            <w:rStyle w:val="aa"/>
            <w:noProof/>
          </w:rPr>
          <w:t>со значением</w:t>
        </w:r>
        <w:r w:rsidR="00CF148C" w:rsidRPr="009B19EB">
          <w:rPr>
            <w:rStyle w:val="aa"/>
            <w:noProof/>
            <w:lang w:val="x-none"/>
          </w:rPr>
          <w:t xml:space="preserve"> </w:t>
        </w:r>
        <w:r w:rsidR="00CF148C" w:rsidRPr="009B19EB">
          <w:rPr>
            <w:rStyle w:val="aa"/>
            <w:noProof/>
          </w:rPr>
          <w:t>«Продолжает</w:t>
        </w:r>
        <w:r w:rsidR="00CF148C" w:rsidRPr="009B19EB">
          <w:rPr>
            <w:rStyle w:val="aa"/>
            <w:noProof/>
            <w:lang w:val="x-none"/>
          </w:rPr>
          <w:t xml:space="preserve"> болеть</w:t>
        </w:r>
        <w:r w:rsidR="00CF148C" w:rsidRPr="009B19EB">
          <w:rPr>
            <w:rStyle w:val="aa"/>
            <w:noProof/>
          </w:rPr>
          <w:t>» и открытие БЛ-продолжения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_Toc54985327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19</w:t>
        </w:r>
        <w:r w:rsidR="00CF148C">
          <w:rPr>
            <w:noProof/>
            <w:webHidden/>
          </w:rPr>
          <w:fldChar w:fldCharType="end"/>
        </w:r>
      </w:hyperlink>
    </w:p>
    <w:p w14:paraId="2F48E4E3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8" w:history="1">
        <w:r w:rsidR="00CF148C" w:rsidRPr="009B19EB">
          <w:rPr>
            <w:rStyle w:val="aa"/>
            <w:noProof/>
          </w:rPr>
          <w:t>4.8.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Закрытие ЭЛН из другого ЛПУ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_Toc54985328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20</w:t>
        </w:r>
        <w:r w:rsidR="00CF148C">
          <w:rPr>
            <w:noProof/>
            <w:webHidden/>
          </w:rPr>
          <w:fldChar w:fldCharType="end"/>
        </w:r>
      </w:hyperlink>
    </w:p>
    <w:p w14:paraId="1A81B54E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29" w:history="1">
        <w:r w:rsidR="00CF148C" w:rsidRPr="009B19EB">
          <w:rPr>
            <w:rStyle w:val="aa"/>
            <w:noProof/>
          </w:rPr>
          <w:t>4.9.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Обновление ЭЛН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_Toc54985329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21</w:t>
        </w:r>
        <w:r w:rsidR="00CF148C">
          <w:rPr>
            <w:noProof/>
            <w:webHidden/>
          </w:rPr>
          <w:fldChar w:fldCharType="end"/>
        </w:r>
      </w:hyperlink>
    </w:p>
    <w:p w14:paraId="7D1526D5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30" w:history="1">
        <w:r w:rsidR="00CF148C" w:rsidRPr="009B19EB">
          <w:rPr>
            <w:rStyle w:val="aa"/>
            <w:noProof/>
          </w:rPr>
          <w:t>4.10.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Аннулирование ЭЛН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_Toc54985330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22</w:t>
        </w:r>
        <w:r w:rsidR="00CF148C">
          <w:rPr>
            <w:noProof/>
            <w:webHidden/>
          </w:rPr>
          <w:fldChar w:fldCharType="end"/>
        </w:r>
      </w:hyperlink>
    </w:p>
    <w:p w14:paraId="2F7FADBE" w14:textId="77777777" w:rsidR="00CF148C" w:rsidRPr="00B26DCB" w:rsidRDefault="00415548" w:rsidP="00CF148C">
      <w:pPr>
        <w:pStyle w:val="21"/>
        <w:rPr>
          <w:rFonts w:ascii="Calibri" w:hAnsi="Calibri"/>
          <w:noProof/>
          <w:sz w:val="22"/>
          <w:szCs w:val="22"/>
        </w:rPr>
      </w:pPr>
      <w:hyperlink w:anchor="_Toc54985331" w:history="1">
        <w:r w:rsidR="00CF148C" w:rsidRPr="009B19EB">
          <w:rPr>
            <w:rStyle w:val="aa"/>
            <w:noProof/>
          </w:rPr>
          <w:t>4.11.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Документ нетрудоспособности в разные места работы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_Toc54985331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23</w:t>
        </w:r>
        <w:r w:rsidR="00CF148C">
          <w:rPr>
            <w:noProof/>
            <w:webHidden/>
          </w:rPr>
          <w:fldChar w:fldCharType="end"/>
        </w:r>
      </w:hyperlink>
    </w:p>
    <w:p w14:paraId="50392F4F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32" w:history="1">
        <w:r w:rsidR="00CF148C" w:rsidRPr="009B19EB">
          <w:rPr>
            <w:rStyle w:val="aa"/>
            <w:noProof/>
          </w:rPr>
          <w:t>6.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СТАТИСТИКА ДОКУМЕНТОВ НЕТРУДОСПОСОБНОСТИ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_Toc54985332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25</w:t>
        </w:r>
        <w:r w:rsidR="00CF148C">
          <w:rPr>
            <w:noProof/>
            <w:webHidden/>
          </w:rPr>
          <w:fldChar w:fldCharType="end"/>
        </w:r>
      </w:hyperlink>
    </w:p>
    <w:p w14:paraId="3CD8C902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33" w:history="1">
        <w:r w:rsidR="00CF148C" w:rsidRPr="009B19EB">
          <w:rPr>
            <w:rStyle w:val="aa"/>
            <w:noProof/>
          </w:rPr>
          <w:t>7.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ВВОД И КОРРЕКТИРОВКА ДАННЫХ НА ФОРМЕ «ПАСПОРТНЫЕ ДАННЫЕ ПАЦИЕНТА»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_Toc54985333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27</w:t>
        </w:r>
        <w:r w:rsidR="00CF148C">
          <w:rPr>
            <w:noProof/>
            <w:webHidden/>
          </w:rPr>
          <w:fldChar w:fldCharType="end"/>
        </w:r>
      </w:hyperlink>
    </w:p>
    <w:p w14:paraId="63A42D5D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34" w:history="1">
        <w:r w:rsidR="00CF148C" w:rsidRPr="009B19EB">
          <w:rPr>
            <w:rStyle w:val="aa"/>
            <w:noProof/>
          </w:rPr>
          <w:t>8.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ДОКУМЕНТ ПАЦИЕНТА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_Toc54985334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29</w:t>
        </w:r>
        <w:r w:rsidR="00CF148C">
          <w:rPr>
            <w:noProof/>
            <w:webHidden/>
          </w:rPr>
          <w:fldChar w:fldCharType="end"/>
        </w:r>
      </w:hyperlink>
    </w:p>
    <w:p w14:paraId="2C6D283F" w14:textId="77777777" w:rsidR="00CF148C" w:rsidRPr="00B26DCB" w:rsidRDefault="00415548" w:rsidP="00CF148C">
      <w:pPr>
        <w:pStyle w:val="11"/>
        <w:rPr>
          <w:rFonts w:ascii="Calibri" w:hAnsi="Calibri"/>
          <w:noProof/>
          <w:sz w:val="22"/>
          <w:szCs w:val="22"/>
        </w:rPr>
      </w:pPr>
      <w:hyperlink w:anchor="_Toc54985335" w:history="1">
        <w:r w:rsidR="00CF148C" w:rsidRPr="009B19EB">
          <w:rPr>
            <w:rStyle w:val="aa"/>
            <w:noProof/>
          </w:rPr>
          <w:t>9.</w:t>
        </w:r>
        <w:r w:rsidR="00CF148C" w:rsidRPr="00B26DCB">
          <w:rPr>
            <w:rFonts w:ascii="Calibri" w:hAnsi="Calibri"/>
            <w:noProof/>
            <w:sz w:val="22"/>
            <w:szCs w:val="22"/>
          </w:rPr>
          <w:tab/>
        </w:r>
        <w:r w:rsidR="00CF148C" w:rsidRPr="009B19EB">
          <w:rPr>
            <w:rStyle w:val="aa"/>
            <w:noProof/>
          </w:rPr>
          <w:t>НАСТРОЙКА ШАБЛОНА ПЕЧАТИ ЛИСТА ВРЕМЕННОЙ НЕТРУДОСПОСОБНОСТИ</w:t>
        </w:r>
        <w:r w:rsidR="00CF148C">
          <w:rPr>
            <w:noProof/>
            <w:webHidden/>
          </w:rPr>
          <w:tab/>
        </w:r>
        <w:r w:rsidR="00CF148C">
          <w:rPr>
            <w:noProof/>
            <w:webHidden/>
          </w:rPr>
          <w:fldChar w:fldCharType="begin"/>
        </w:r>
        <w:r w:rsidR="00CF148C">
          <w:rPr>
            <w:noProof/>
            <w:webHidden/>
          </w:rPr>
          <w:instrText xml:space="preserve"> PAGEREF _Toc54985335 \h </w:instrText>
        </w:r>
        <w:r w:rsidR="00CF148C">
          <w:rPr>
            <w:noProof/>
            <w:webHidden/>
          </w:rPr>
        </w:r>
        <w:r w:rsidR="00CF148C">
          <w:rPr>
            <w:noProof/>
            <w:webHidden/>
          </w:rPr>
          <w:fldChar w:fldCharType="separate"/>
        </w:r>
        <w:r w:rsidR="00CF148C">
          <w:rPr>
            <w:noProof/>
            <w:webHidden/>
          </w:rPr>
          <w:t>30</w:t>
        </w:r>
        <w:r w:rsidR="00CF148C">
          <w:rPr>
            <w:noProof/>
            <w:webHidden/>
          </w:rPr>
          <w:fldChar w:fldCharType="end"/>
        </w:r>
      </w:hyperlink>
    </w:p>
    <w:p w14:paraId="72ADBC18" w14:textId="77777777" w:rsidR="00CF148C" w:rsidRDefault="00CF148C" w:rsidP="00CF148C">
      <w:pPr>
        <w:pStyle w:val="11"/>
        <w:rPr>
          <w:lang w:val="en-US"/>
        </w:rPr>
      </w:pPr>
      <w:r>
        <w:fldChar w:fldCharType="end"/>
      </w:r>
    </w:p>
    <w:p w14:paraId="0E15E24D" w14:textId="77777777" w:rsidR="00CF148C" w:rsidRPr="001376D4" w:rsidRDefault="00CF148C" w:rsidP="00CF148C">
      <w:pPr>
        <w:spacing w:line="276" w:lineRule="auto"/>
        <w:rPr>
          <w:lang w:val="en-US"/>
        </w:rPr>
      </w:pPr>
    </w:p>
    <w:p w14:paraId="789767EE" w14:textId="77777777" w:rsidR="00CF148C" w:rsidRPr="00206C7B" w:rsidRDefault="00CF148C" w:rsidP="00CF148C">
      <w:pPr>
        <w:pStyle w:val="1"/>
        <w:numPr>
          <w:ilvl w:val="0"/>
          <w:numId w:val="0"/>
        </w:numPr>
        <w:spacing w:after="0" w:line="276" w:lineRule="auto"/>
        <w:rPr>
          <w:sz w:val="28"/>
          <w:szCs w:val="28"/>
        </w:rPr>
      </w:pPr>
      <w:bookmarkStart w:id="0" w:name="OLE_LINK71"/>
      <w:bookmarkStart w:id="1" w:name="OLE_LINK72"/>
      <w:bookmarkStart w:id="2" w:name="_Toc54985316"/>
      <w:r w:rsidRPr="00206C7B">
        <w:rPr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14:paraId="637B0BFF" w14:textId="77777777" w:rsidR="00CF148C" w:rsidRPr="005E20A0" w:rsidRDefault="00CF148C" w:rsidP="00CF148C">
      <w:pPr>
        <w:spacing w:line="276" w:lineRule="auto"/>
      </w:pPr>
      <w:r>
        <w:rPr>
          <w:b/>
        </w:rPr>
        <w:t>АРМ Больничные листы</w:t>
      </w:r>
      <w:r w:rsidRPr="005E20A0">
        <w:t xml:space="preserve"> входит в состав </w:t>
      </w:r>
      <w:bookmarkStart w:id="3" w:name="OLE_LINK69"/>
      <w:bookmarkStart w:id="4" w:name="OLE_LINK70"/>
      <w:bookmarkStart w:id="5" w:name="OLE_LINK137"/>
      <w:r w:rsidRPr="005E20A0">
        <w:rPr>
          <w:b/>
        </w:rPr>
        <w:t xml:space="preserve">ПК «Здравоохранение» </w:t>
      </w:r>
      <w:bookmarkEnd w:id="3"/>
      <w:bookmarkEnd w:id="4"/>
      <w:bookmarkEnd w:id="5"/>
      <w:r w:rsidRPr="005E20A0">
        <w:t xml:space="preserve">и предназначено для </w:t>
      </w:r>
      <w:r>
        <w:t>автоматизации процесса выписки листов больничных листов. В</w:t>
      </w:r>
      <w:r w:rsidRPr="005E20A0">
        <w:t xml:space="preserve"> состав функций АРМ </w:t>
      </w:r>
      <w:r>
        <w:t>Больничные листы</w:t>
      </w:r>
      <w:r w:rsidRPr="005E20A0">
        <w:t xml:space="preserve"> входит:</w:t>
      </w:r>
    </w:p>
    <w:p w14:paraId="02881D44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поиск пациента в</w:t>
      </w:r>
      <w:r w:rsidRPr="005E20A0">
        <w:rPr>
          <w:szCs w:val="28"/>
        </w:rPr>
        <w:t xml:space="preserve"> базе данных;</w:t>
      </w:r>
    </w:p>
    <w:p w14:paraId="3AD77532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 xml:space="preserve">ввод данных по </w:t>
      </w:r>
      <w:r w:rsidRPr="005E20A0">
        <w:rPr>
          <w:szCs w:val="28"/>
        </w:rPr>
        <w:t>пациенту;</w:t>
      </w:r>
    </w:p>
    <w:p w14:paraId="76B7E18B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 w:rsidRPr="005E20A0">
        <w:rPr>
          <w:szCs w:val="28"/>
        </w:rPr>
        <w:t>корректиро</w:t>
      </w:r>
      <w:r>
        <w:rPr>
          <w:szCs w:val="28"/>
        </w:rPr>
        <w:t>вка паспортной и полисной части;</w:t>
      </w:r>
    </w:p>
    <w:p w14:paraId="0754954C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выписка больничных листов (БЛ), в том числе листов временной нетрудоспособности (ЛВН) для печати на бумажном бланке и электронных листов нетрудоспособности (ЭЛН) для ФСС;</w:t>
      </w:r>
    </w:p>
    <w:p w14:paraId="52F04B91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продление, дублирование БЛ;</w:t>
      </w:r>
    </w:p>
    <w:p w14:paraId="678FD40A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выписка БЛ по совместительству;</w:t>
      </w:r>
    </w:p>
    <w:p w14:paraId="13C65FB9" w14:textId="77777777" w:rsidR="00CF148C" w:rsidRDefault="00CF148C" w:rsidP="00CF148C">
      <w:pPr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просмотр журнала выписанных БЛ.</w:t>
      </w:r>
    </w:p>
    <w:p w14:paraId="3C52F8C0" w14:textId="77777777" w:rsidR="00CF148C" w:rsidRPr="00206C7B" w:rsidRDefault="00CF148C" w:rsidP="00CF148C">
      <w:pPr>
        <w:pStyle w:val="1"/>
        <w:spacing w:after="0" w:line="276" w:lineRule="auto"/>
        <w:ind w:left="0" w:firstLine="0"/>
        <w:rPr>
          <w:sz w:val="28"/>
          <w:szCs w:val="28"/>
        </w:rPr>
      </w:pPr>
      <w:bookmarkStart w:id="6" w:name="_Toc192484063"/>
      <w:bookmarkStart w:id="7" w:name="_Toc54985317"/>
      <w:bookmarkStart w:id="8" w:name="OLE_LINK138"/>
      <w:bookmarkStart w:id="9" w:name="OLE_LINK139"/>
      <w:bookmarkStart w:id="10" w:name="OLE_LINK140"/>
      <w:bookmarkStart w:id="11" w:name="OLE_LINK141"/>
      <w:r w:rsidRPr="00206C7B">
        <w:rPr>
          <w:sz w:val="28"/>
          <w:szCs w:val="28"/>
        </w:rPr>
        <w:lastRenderedPageBreak/>
        <w:t>ЗАПУСК ПРОГРАММЫ</w:t>
      </w:r>
      <w:bookmarkEnd w:id="6"/>
      <w:bookmarkEnd w:id="7"/>
    </w:p>
    <w:p w14:paraId="561DAE99" w14:textId="77777777" w:rsidR="00CF148C" w:rsidRDefault="00CF148C" w:rsidP="00CF148C">
      <w:pPr>
        <w:spacing w:line="276" w:lineRule="auto"/>
      </w:pPr>
      <w:bookmarkStart w:id="12" w:name="OLE_LINK77"/>
      <w:bookmarkStart w:id="13" w:name="OLE_LINK78"/>
      <w:bookmarkStart w:id="14" w:name="OLE_LINK79"/>
      <w:r w:rsidRPr="00106ED6">
        <w:t xml:space="preserve">Для начала работы с </w:t>
      </w:r>
      <w:r w:rsidRPr="00106ED6">
        <w:rPr>
          <w:b/>
        </w:rPr>
        <w:t xml:space="preserve">АРМ </w:t>
      </w:r>
      <w:r>
        <w:rPr>
          <w:b/>
        </w:rPr>
        <w:t>Больничные листы</w:t>
      </w:r>
      <w:r w:rsidRPr="00106ED6">
        <w:t xml:space="preserve"> необходимо запустить </w:t>
      </w:r>
      <w:r w:rsidRPr="00106ED6">
        <w:rPr>
          <w:b/>
        </w:rPr>
        <w:t>ПК «Здравоохранение»</w:t>
      </w:r>
      <w:r>
        <w:rPr>
          <w:b/>
        </w:rPr>
        <w:t xml:space="preserve"> </w:t>
      </w:r>
      <w:r w:rsidRPr="00716C5B">
        <w:t>двой</w:t>
      </w:r>
      <w:r w:rsidRPr="00106ED6">
        <w:t>ным щелчком левой клавишей «мышки» на ярлыке, находящемся на Рабочем столе</w:t>
      </w:r>
      <w:r>
        <w:t xml:space="preserve"> (</w:t>
      </w:r>
      <w:r>
        <w:fldChar w:fldCharType="begin"/>
      </w:r>
      <w:r>
        <w:instrText xml:space="preserve"> REF _Ref501542242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1</w:t>
      </w:r>
      <w:r>
        <w:fldChar w:fldCharType="end"/>
      </w:r>
      <w:r w:rsidRPr="00233373">
        <w:t>)</w:t>
      </w:r>
      <w:r w:rsidRPr="00106ED6">
        <w:t>.</w:t>
      </w:r>
    </w:p>
    <w:p w14:paraId="4BBFFD0C" w14:textId="77777777" w:rsidR="00CF148C" w:rsidRDefault="00CF148C" w:rsidP="00CF148C">
      <w:pPr>
        <w:pStyle w:val="a4"/>
        <w:spacing w:before="0" w:line="276" w:lineRule="auto"/>
      </w:pPr>
      <w:bookmarkStart w:id="15" w:name="OLE_LINK73"/>
      <w:bookmarkStart w:id="16" w:name="OLE_LINK74"/>
      <w:bookmarkStart w:id="17" w:name="OLE_LINK75"/>
      <w:bookmarkStart w:id="18" w:name="OLE_LINK76"/>
      <w:bookmarkEnd w:id="12"/>
      <w:bookmarkEnd w:id="13"/>
      <w:bookmarkEnd w:id="14"/>
      <w:r>
        <w:rPr>
          <w:noProof/>
        </w:rPr>
        <w:drawing>
          <wp:inline distT="0" distB="0" distL="0" distR="0" wp14:anchorId="3EF34545" wp14:editId="15B52B21">
            <wp:extent cx="657225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  <w:bookmarkEnd w:id="16"/>
      <w:bookmarkEnd w:id="17"/>
      <w:bookmarkEnd w:id="18"/>
    </w:p>
    <w:p w14:paraId="1F5B8A8E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19" w:name="_Ref501542242"/>
      <w:bookmarkStart w:id="20" w:name="_Ref501542239"/>
      <w:bookmarkStart w:id="21" w:name="OLE_LINK82"/>
      <w:bookmarkStart w:id="22" w:name="OLE_LINK83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bookmarkEnd w:id="19"/>
      <w:r w:rsidRPr="00206C7B">
        <w:rPr>
          <w:b w:val="0"/>
        </w:rPr>
        <w:t xml:space="preserve"> - </w:t>
      </w:r>
      <w:bookmarkStart w:id="23" w:name="OLE_LINK80"/>
      <w:bookmarkStart w:id="24" w:name="OLE_LINK81"/>
      <w:r w:rsidRPr="00206C7B">
        <w:rPr>
          <w:b w:val="0"/>
        </w:rPr>
        <w:t>Ярлык ПК «Здравоохранение»</w:t>
      </w:r>
      <w:bookmarkEnd w:id="20"/>
      <w:bookmarkEnd w:id="23"/>
      <w:bookmarkEnd w:id="24"/>
    </w:p>
    <w:p w14:paraId="15DF3138" w14:textId="77777777" w:rsidR="00CF148C" w:rsidRDefault="00CF148C" w:rsidP="00CF148C">
      <w:pPr>
        <w:spacing w:line="276" w:lineRule="auto"/>
        <w:rPr>
          <w:sz w:val="24"/>
        </w:rPr>
      </w:pPr>
      <w:bookmarkStart w:id="25" w:name="OLE_LINK84"/>
      <w:bookmarkStart w:id="26" w:name="OLE_LINK85"/>
      <w:bookmarkEnd w:id="21"/>
      <w:bookmarkEnd w:id="22"/>
      <w:r w:rsidRPr="00106ED6">
        <w:t xml:space="preserve">В появившемся окне ввести свой </w:t>
      </w:r>
      <w:r w:rsidRPr="009C3478">
        <w:t>логин</w:t>
      </w:r>
      <w:r w:rsidRPr="00106ED6">
        <w:t xml:space="preserve"> и пароль</w:t>
      </w:r>
      <w:r>
        <w:t xml:space="preserve"> (</w:t>
      </w:r>
      <w:r>
        <w:fldChar w:fldCharType="begin"/>
      </w:r>
      <w:r>
        <w:instrText xml:space="preserve"> REF _Ref501542303 \h </w:instrText>
      </w:r>
      <w:r>
        <w:fldChar w:fldCharType="separate"/>
      </w:r>
      <w:r>
        <w:t xml:space="preserve">Рисунок </w:t>
      </w:r>
      <w:r w:rsidRPr="00B27721">
        <w:rPr>
          <w:noProof/>
        </w:rPr>
        <w:t>1</w:t>
      </w:r>
      <w:r w:rsidRPr="00B27721">
        <w:t>.</w:t>
      </w:r>
      <w:r w:rsidRPr="00B27721">
        <w:rPr>
          <w:noProof/>
        </w:rPr>
        <w:t>2</w:t>
      </w:r>
      <w:r>
        <w:fldChar w:fldCharType="end"/>
      </w:r>
      <w:r w:rsidRPr="00233373">
        <w:t>)</w:t>
      </w:r>
      <w:r w:rsidRPr="00106ED6">
        <w:t>.</w:t>
      </w:r>
      <w:r w:rsidRPr="00716C5B">
        <w:rPr>
          <w:sz w:val="24"/>
        </w:rPr>
        <w:t xml:space="preserve"> </w:t>
      </w:r>
    </w:p>
    <w:p w14:paraId="2E6FFDB2" w14:textId="77777777" w:rsidR="00CF148C" w:rsidRDefault="00CF148C" w:rsidP="00CF148C">
      <w:pPr>
        <w:pStyle w:val="a4"/>
        <w:spacing w:before="0" w:line="276" w:lineRule="auto"/>
      </w:pPr>
      <w:bookmarkStart w:id="27" w:name="OLE_LINK86"/>
      <w:bookmarkStart w:id="28" w:name="OLE_LINK87"/>
      <w:bookmarkEnd w:id="25"/>
      <w:bookmarkEnd w:id="26"/>
      <w:r w:rsidRPr="00380456">
        <w:rPr>
          <w:noProof/>
        </w:rPr>
        <w:drawing>
          <wp:inline distT="0" distB="0" distL="0" distR="0" wp14:anchorId="62445A44" wp14:editId="7347D544">
            <wp:extent cx="2524125" cy="1647825"/>
            <wp:effectExtent l="19050" t="1905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478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7"/>
      <w:bookmarkEnd w:id="28"/>
    </w:p>
    <w:p w14:paraId="19647307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29" w:name="_Ref501542303"/>
      <w:bookmarkStart w:id="30" w:name="OLE_LINK88"/>
      <w:bookmarkStart w:id="31" w:name="OLE_LINK89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2</w:t>
      </w:r>
      <w:r>
        <w:rPr>
          <w:b w:val="0"/>
        </w:rPr>
        <w:fldChar w:fldCharType="end"/>
      </w:r>
      <w:bookmarkEnd w:id="29"/>
      <w:r w:rsidRPr="00206C7B">
        <w:rPr>
          <w:b w:val="0"/>
        </w:rPr>
        <w:t xml:space="preserve"> - Окно ввода логина и пароля</w:t>
      </w:r>
    </w:p>
    <w:p w14:paraId="3D9D9375" w14:textId="77777777" w:rsidR="00CF148C" w:rsidRDefault="00CF148C" w:rsidP="00CF148C">
      <w:pPr>
        <w:spacing w:line="276" w:lineRule="auto"/>
      </w:pPr>
      <w:bookmarkStart w:id="32" w:name="OLE_LINK90"/>
      <w:bookmarkStart w:id="33" w:name="OLE_LINK91"/>
      <w:bookmarkEnd w:id="30"/>
      <w:bookmarkEnd w:id="31"/>
      <w:r w:rsidRPr="00106ED6">
        <w:t xml:space="preserve">Если </w:t>
      </w:r>
      <w:r>
        <w:t>логин</w:t>
      </w:r>
      <w:r w:rsidRPr="00106ED6">
        <w:t xml:space="preserve"> и пароль правильный появится форма со списком </w:t>
      </w:r>
      <w:r>
        <w:t>доступных программ (</w:t>
      </w:r>
      <w:r>
        <w:fldChar w:fldCharType="begin"/>
      </w:r>
      <w:r>
        <w:instrText xml:space="preserve"> REF _Ref501542325 \h </w:instrText>
      </w:r>
      <w:r>
        <w:fldChar w:fldCharType="separate"/>
      </w:r>
      <w:r>
        <w:t xml:space="preserve">Рисунок </w:t>
      </w:r>
      <w:r w:rsidRPr="00B27721">
        <w:rPr>
          <w:noProof/>
        </w:rPr>
        <w:t>1</w:t>
      </w:r>
      <w:r w:rsidRPr="00B27721">
        <w:t>.</w:t>
      </w:r>
      <w:r w:rsidRPr="00B27721">
        <w:rPr>
          <w:noProof/>
        </w:rPr>
        <w:t>3</w:t>
      </w:r>
      <w:r>
        <w:fldChar w:fldCharType="end"/>
      </w:r>
      <w:r w:rsidRPr="00233373">
        <w:t>)</w:t>
      </w:r>
      <w:r w:rsidRPr="00106ED6">
        <w:t>.</w:t>
      </w:r>
    </w:p>
    <w:p w14:paraId="612EC705" w14:textId="77777777" w:rsidR="00CF148C" w:rsidRPr="00206C7B" w:rsidRDefault="00CF148C" w:rsidP="00CF148C">
      <w:pPr>
        <w:pStyle w:val="a4"/>
        <w:spacing w:before="0" w:line="276" w:lineRule="auto"/>
      </w:pPr>
      <w:bookmarkStart w:id="34" w:name="OLE_LINK92"/>
      <w:bookmarkStart w:id="35" w:name="OLE_LINK93"/>
      <w:bookmarkEnd w:id="32"/>
      <w:bookmarkEnd w:id="33"/>
      <w:r w:rsidRPr="00206C7B">
        <w:rPr>
          <w:noProof/>
        </w:rPr>
        <w:drawing>
          <wp:inline distT="0" distB="0" distL="0" distR="0" wp14:anchorId="25CD877E" wp14:editId="58D3B4EE">
            <wp:extent cx="4000500" cy="31242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4"/>
      <w:bookmarkEnd w:id="35"/>
    </w:p>
    <w:p w14:paraId="5A95EAA6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36" w:name="_Ref501542325"/>
      <w:bookmarkStart w:id="37" w:name="OLE_LINK94"/>
      <w:bookmarkStart w:id="38" w:name="OLE_LINK95"/>
      <w:bookmarkStart w:id="39" w:name="OLE_LINK96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3</w:t>
      </w:r>
      <w:r>
        <w:rPr>
          <w:b w:val="0"/>
        </w:rPr>
        <w:fldChar w:fldCharType="end"/>
      </w:r>
      <w:bookmarkEnd w:id="36"/>
      <w:r w:rsidRPr="00206C7B">
        <w:rPr>
          <w:b w:val="0"/>
        </w:rPr>
        <w:t xml:space="preserve"> - Список доступных программ</w:t>
      </w:r>
    </w:p>
    <w:p w14:paraId="4457C85B" w14:textId="77777777" w:rsidR="00CF148C" w:rsidRPr="004722D8" w:rsidRDefault="00CF148C" w:rsidP="00CF148C">
      <w:pPr>
        <w:spacing w:line="276" w:lineRule="auto"/>
      </w:pPr>
      <w:bookmarkStart w:id="40" w:name="OLE_LINK97"/>
      <w:bookmarkStart w:id="41" w:name="OLE_LINK98"/>
      <w:bookmarkEnd w:id="37"/>
      <w:bookmarkEnd w:id="38"/>
      <w:bookmarkEnd w:id="39"/>
      <w:r>
        <w:rPr>
          <w:szCs w:val="28"/>
        </w:rPr>
        <w:t>В окне необходимо выбрать соответствующую программу и нажать на кнопку</w:t>
      </w:r>
      <w:r w:rsidRPr="00106ED6">
        <w:rPr>
          <w:szCs w:val="28"/>
        </w:rPr>
        <w:t xml:space="preserve"> </w:t>
      </w:r>
      <w:r>
        <w:rPr>
          <w:b/>
          <w:szCs w:val="28"/>
        </w:rPr>
        <w:t xml:space="preserve">«Запустить модуль». </w:t>
      </w:r>
      <w:r>
        <w:rPr>
          <w:szCs w:val="28"/>
        </w:rPr>
        <w:t xml:space="preserve">Для этого </w:t>
      </w:r>
      <w:r>
        <w:t xml:space="preserve">можно перемещать полосу выбора программ клавишами </w:t>
      </w:r>
      <w:r w:rsidRPr="00D046A1">
        <w:rPr>
          <w:b/>
        </w:rPr>
        <w:t>стрелка вверх</w:t>
      </w:r>
      <w:r>
        <w:t xml:space="preserve"> и </w:t>
      </w:r>
      <w:r w:rsidRPr="00D046A1">
        <w:rPr>
          <w:b/>
        </w:rPr>
        <w:t>стрелка вниз</w:t>
      </w:r>
      <w:r>
        <w:t xml:space="preserve"> на клавиатуре или использовать «мышку». Запуск программы также происходит по </w:t>
      </w:r>
      <w:r>
        <w:lastRenderedPageBreak/>
        <w:t xml:space="preserve">нажатию клавиши </w:t>
      </w:r>
      <w:r w:rsidRPr="00777A36">
        <w:rPr>
          <w:b/>
        </w:rPr>
        <w:t>«</w:t>
      </w:r>
      <w:r w:rsidRPr="00777A36">
        <w:rPr>
          <w:b/>
          <w:lang w:val="en-US"/>
        </w:rPr>
        <w:t>Enter</w:t>
      </w:r>
      <w:r w:rsidRPr="00777A36">
        <w:rPr>
          <w:b/>
        </w:rPr>
        <w:t>»</w:t>
      </w:r>
      <w:r>
        <w:t xml:space="preserve"> либо двойным щелчком левой клавишей «мышки» на названии программы в списке.</w:t>
      </w:r>
    </w:p>
    <w:p w14:paraId="76AE3408" w14:textId="77777777" w:rsidR="00CF148C" w:rsidRPr="00FF0D54" w:rsidRDefault="00CF148C" w:rsidP="00CF148C">
      <w:pPr>
        <w:spacing w:line="276" w:lineRule="auto"/>
      </w:pPr>
      <w:r>
        <w:t xml:space="preserve">Также АРМ Больничные листы можно запустить, уже находясь в программе ПК Здравоохранение, с помощью главного меню программы: </w:t>
      </w:r>
      <w:r w:rsidRPr="008C3657">
        <w:rPr>
          <w:b/>
        </w:rPr>
        <w:t xml:space="preserve">«Модуль </w:t>
      </w:r>
      <w:r>
        <w:rPr>
          <w:b/>
        </w:rPr>
        <w:t>→</w:t>
      </w:r>
      <w:r w:rsidRPr="008C3657">
        <w:rPr>
          <w:b/>
        </w:rPr>
        <w:t xml:space="preserve"> Открыть модуль»</w:t>
      </w:r>
      <w:r>
        <w:t xml:space="preserve"> (</w:t>
      </w:r>
      <w:r>
        <w:fldChar w:fldCharType="begin"/>
      </w:r>
      <w:r>
        <w:instrText xml:space="preserve"> REF _Ref501542356 \h </w:instrText>
      </w:r>
      <w:r>
        <w:fldChar w:fldCharType="separate"/>
      </w:r>
      <w:r>
        <w:t xml:space="preserve">Рисунок </w:t>
      </w:r>
      <w:r w:rsidRPr="00B27721">
        <w:rPr>
          <w:noProof/>
        </w:rPr>
        <w:t>1</w:t>
      </w:r>
      <w:r w:rsidRPr="00B27721">
        <w:t>.</w:t>
      </w:r>
      <w:r w:rsidRPr="00B27721">
        <w:rPr>
          <w:noProof/>
        </w:rPr>
        <w:t>4</w:t>
      </w:r>
      <w:r>
        <w:fldChar w:fldCharType="end"/>
      </w:r>
      <w:r>
        <w:t>)</w:t>
      </w:r>
      <w:r w:rsidRPr="00FF0D54">
        <w:t>.</w:t>
      </w:r>
    </w:p>
    <w:p w14:paraId="140F031B" w14:textId="77777777" w:rsidR="00CF148C" w:rsidRDefault="00CF148C" w:rsidP="00CF148C">
      <w:pPr>
        <w:pStyle w:val="a4"/>
        <w:spacing w:before="0" w:line="276" w:lineRule="auto"/>
      </w:pPr>
      <w:bookmarkStart w:id="42" w:name="OLE_LINK115"/>
      <w:bookmarkStart w:id="43" w:name="OLE_LINK116"/>
      <w:bookmarkEnd w:id="40"/>
      <w:bookmarkEnd w:id="41"/>
      <w:r>
        <w:rPr>
          <w:noProof/>
        </w:rPr>
        <w:drawing>
          <wp:inline distT="0" distB="0" distL="0" distR="0" wp14:anchorId="4CD0E53A" wp14:editId="04F6C8F3">
            <wp:extent cx="3543300" cy="2400300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42"/>
      <w:bookmarkEnd w:id="43"/>
    </w:p>
    <w:p w14:paraId="1EF6E160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44" w:name="_Ref501542356"/>
      <w:bookmarkStart w:id="45" w:name="OLE_LINK99"/>
      <w:bookmarkStart w:id="46" w:name="OLE_LINK100"/>
      <w:bookmarkStart w:id="47" w:name="OLE_LINK117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4</w:t>
      </w:r>
      <w:r>
        <w:rPr>
          <w:b w:val="0"/>
        </w:rPr>
        <w:fldChar w:fldCharType="end"/>
      </w:r>
      <w:bookmarkEnd w:id="44"/>
      <w:r w:rsidRPr="00206C7B">
        <w:rPr>
          <w:b w:val="0"/>
        </w:rPr>
        <w:t xml:space="preserve"> - Открытие АРМ Больничные листы через главное меню программы</w:t>
      </w:r>
    </w:p>
    <w:p w14:paraId="0030ED0E" w14:textId="77777777" w:rsidR="00CF148C" w:rsidRPr="004E5DAB" w:rsidRDefault="00CF148C" w:rsidP="00CF148C">
      <w:pPr>
        <w:spacing w:line="276" w:lineRule="auto"/>
      </w:pPr>
      <w:bookmarkStart w:id="48" w:name="OLE_LINK101"/>
      <w:bookmarkStart w:id="49" w:name="OLE_LINK102"/>
      <w:bookmarkEnd w:id="45"/>
      <w:bookmarkEnd w:id="46"/>
      <w:bookmarkEnd w:id="47"/>
      <w:r>
        <w:t>После выбора пункта меню откроется такая же форма выбора доступных программ, как и при входе в ПК Здравоохранение (</w:t>
      </w:r>
      <w:r>
        <w:fldChar w:fldCharType="begin"/>
      </w:r>
      <w:r>
        <w:instrText xml:space="preserve"> REF _Ref501542325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t>.</w:t>
      </w:r>
      <w:r>
        <w:rPr>
          <w:noProof/>
        </w:rPr>
        <w:t>3</w:t>
      </w:r>
      <w:r>
        <w:fldChar w:fldCharType="end"/>
      </w:r>
      <w:r>
        <w:t>)</w:t>
      </w:r>
      <w:r w:rsidRPr="004E5DAB">
        <w:t>.</w:t>
      </w:r>
    </w:p>
    <w:p w14:paraId="7002E901" w14:textId="77777777" w:rsidR="00CF148C" w:rsidRPr="00206C7B" w:rsidRDefault="00CF148C" w:rsidP="00CF148C">
      <w:pPr>
        <w:pStyle w:val="1"/>
        <w:spacing w:after="0" w:line="276" w:lineRule="auto"/>
        <w:ind w:left="0" w:firstLine="0"/>
        <w:rPr>
          <w:sz w:val="28"/>
          <w:szCs w:val="28"/>
        </w:rPr>
      </w:pPr>
      <w:bookmarkStart w:id="50" w:name="_Toc192484064"/>
      <w:bookmarkStart w:id="51" w:name="_Toc54985318"/>
      <w:bookmarkStart w:id="52" w:name="OLE_LINK142"/>
      <w:bookmarkStart w:id="53" w:name="OLE_LINK143"/>
      <w:bookmarkEnd w:id="8"/>
      <w:bookmarkEnd w:id="9"/>
      <w:bookmarkEnd w:id="10"/>
      <w:bookmarkEnd w:id="11"/>
      <w:bookmarkEnd w:id="48"/>
      <w:bookmarkEnd w:id="49"/>
      <w:r w:rsidRPr="00206C7B">
        <w:rPr>
          <w:sz w:val="28"/>
          <w:szCs w:val="28"/>
        </w:rPr>
        <w:lastRenderedPageBreak/>
        <w:t>ОПИСАНИЕ ИНТЕРФЕЙСА</w:t>
      </w:r>
      <w:bookmarkEnd w:id="50"/>
      <w:bookmarkEnd w:id="51"/>
    </w:p>
    <w:p w14:paraId="3AB1D10A" w14:textId="77777777" w:rsidR="00CF148C" w:rsidRPr="00FD44D4" w:rsidRDefault="00CF148C" w:rsidP="00CF148C">
      <w:pPr>
        <w:spacing w:line="276" w:lineRule="auto"/>
      </w:pPr>
      <w:bookmarkStart w:id="54" w:name="OLE_LINK113"/>
      <w:bookmarkStart w:id="55" w:name="OLE_LINK114"/>
      <w:r>
        <w:t>После запуска модуля появляется главное окно программы АРМ Больничные листы (</w:t>
      </w:r>
      <w:r>
        <w:fldChar w:fldCharType="begin"/>
      </w:r>
      <w:r>
        <w:instrText xml:space="preserve"> REF _Ref501542401 \h </w:instrText>
      </w:r>
      <w:r>
        <w:fldChar w:fldCharType="separate"/>
      </w:r>
      <w:r>
        <w:t xml:space="preserve">Рисунок </w:t>
      </w:r>
      <w:r w:rsidRPr="00B27721">
        <w:rPr>
          <w:noProof/>
        </w:rPr>
        <w:t>2</w:t>
      </w:r>
      <w:r w:rsidRPr="00B27721">
        <w:t>.</w:t>
      </w:r>
      <w:r w:rsidRPr="00B27721">
        <w:rPr>
          <w:noProof/>
        </w:rPr>
        <w:t>1</w:t>
      </w:r>
      <w:r>
        <w:fldChar w:fldCharType="end"/>
      </w:r>
      <w:r>
        <w:t>). Основные объекты:</w:t>
      </w:r>
    </w:p>
    <w:bookmarkEnd w:id="52"/>
    <w:bookmarkEnd w:id="53"/>
    <w:p w14:paraId="52AD304B" w14:textId="77777777" w:rsidR="00CF148C" w:rsidRPr="00206C7B" w:rsidRDefault="00CF148C" w:rsidP="00CF148C">
      <w:pPr>
        <w:pStyle w:val="a4"/>
        <w:spacing w:before="0" w:line="276" w:lineRule="auto"/>
      </w:pPr>
      <w:r w:rsidRPr="00206C7B">
        <w:rPr>
          <w:noProof/>
        </w:rPr>
        <w:drawing>
          <wp:inline distT="0" distB="0" distL="0" distR="0" wp14:anchorId="0A87D4D1" wp14:editId="17FC14CB">
            <wp:extent cx="5705475" cy="4210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87E8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56" w:name="_Ref501542401"/>
      <w:bookmarkStart w:id="57" w:name="OLE_LINK144"/>
      <w:bookmarkStart w:id="58" w:name="OLE_LINK145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2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bookmarkEnd w:id="56"/>
      <w:r w:rsidRPr="00206C7B">
        <w:rPr>
          <w:b w:val="0"/>
        </w:rPr>
        <w:t xml:space="preserve"> - Главное окно АРМа Больничные листы</w:t>
      </w:r>
    </w:p>
    <w:p w14:paraId="1CC4C73E" w14:textId="77777777" w:rsidR="00CF148C" w:rsidRDefault="00CF148C" w:rsidP="00CF148C">
      <w:pPr>
        <w:spacing w:line="276" w:lineRule="auto"/>
      </w:pPr>
      <w:bookmarkStart w:id="59" w:name="OLE_LINK146"/>
      <w:bookmarkStart w:id="60" w:name="OLE_LINK147"/>
      <w:bookmarkStart w:id="61" w:name="OLE_LINK148"/>
      <w:bookmarkEnd w:id="57"/>
      <w:bookmarkEnd w:id="58"/>
      <w:r w:rsidRPr="00EE5BEF">
        <w:rPr>
          <w:b/>
          <w:color w:val="FF0000"/>
        </w:rPr>
        <w:t>[1]</w:t>
      </w:r>
      <w:r>
        <w:t xml:space="preserve"> - Главное меню программы.</w:t>
      </w:r>
    </w:p>
    <w:p w14:paraId="441C67F2" w14:textId="77777777" w:rsidR="00CF148C" w:rsidRPr="001C6BD6" w:rsidRDefault="00CF148C" w:rsidP="00CF148C">
      <w:pPr>
        <w:spacing w:line="276" w:lineRule="auto"/>
      </w:pPr>
      <w:r w:rsidRPr="00EE5BEF">
        <w:rPr>
          <w:b/>
          <w:color w:val="FF0000"/>
        </w:rPr>
        <w:t>[2]</w:t>
      </w:r>
      <w:r>
        <w:rPr>
          <w:b/>
          <w:color w:val="FF0000"/>
        </w:rPr>
        <w:t xml:space="preserve"> </w:t>
      </w:r>
      <w:r>
        <w:rPr>
          <w:b/>
        </w:rPr>
        <w:t xml:space="preserve">- </w:t>
      </w:r>
      <w:r>
        <w:t xml:space="preserve">Область быстрого поиска пациента. </w:t>
      </w:r>
    </w:p>
    <w:p w14:paraId="10CC8143" w14:textId="77777777" w:rsidR="00CF148C" w:rsidRDefault="00CF148C" w:rsidP="00CF148C">
      <w:pPr>
        <w:spacing w:line="276" w:lineRule="auto"/>
      </w:pPr>
      <w:r w:rsidRPr="00665A8B">
        <w:rPr>
          <w:b/>
          <w:color w:val="FF0000"/>
        </w:rPr>
        <w:t>[3]</w:t>
      </w:r>
      <w:r>
        <w:rPr>
          <w:b/>
          <w:color w:val="FF0000"/>
        </w:rPr>
        <w:t xml:space="preserve"> </w:t>
      </w:r>
      <w:r>
        <w:rPr>
          <w:b/>
        </w:rPr>
        <w:t xml:space="preserve">- </w:t>
      </w:r>
      <w:r w:rsidRPr="0088403A">
        <w:t>Об</w:t>
      </w:r>
      <w:r>
        <w:t xml:space="preserve">ласть для просмотра информации о выбранном пациенте. </w:t>
      </w:r>
    </w:p>
    <w:p w14:paraId="1087B2B9" w14:textId="77777777" w:rsidR="00CF148C" w:rsidRDefault="00CF148C" w:rsidP="00CF148C">
      <w:pPr>
        <w:spacing w:line="276" w:lineRule="auto"/>
      </w:pPr>
      <w:bookmarkStart w:id="62" w:name="OLE_LINK3"/>
      <w:r w:rsidRPr="00665A8B">
        <w:rPr>
          <w:b/>
          <w:color w:val="FF0000"/>
        </w:rPr>
        <w:t>[4]</w:t>
      </w:r>
      <w:bookmarkEnd w:id="62"/>
      <w:r>
        <w:rPr>
          <w:b/>
          <w:color w:val="FF0000"/>
        </w:rPr>
        <w:t xml:space="preserve"> </w:t>
      </w:r>
      <w:r>
        <w:t>- Список больничных листов, выписанных выбранному пациенту. Содержит краткую информацию о больничных листах. А именно о виде БЛ (ЛВН или ЭЛН), серии, номере, дате начала действия, диагнозе предварительном, типе нетрудоспособности, режиме, количестве дней, дате выдачи, примечании, состоянии, закрытии, статусе ЭЛН.</w:t>
      </w:r>
    </w:p>
    <w:p w14:paraId="40E00C58" w14:textId="77777777" w:rsidR="00CF148C" w:rsidRDefault="00CF148C" w:rsidP="00CF148C">
      <w:pPr>
        <w:spacing w:line="276" w:lineRule="auto"/>
      </w:pPr>
      <w:r w:rsidRPr="00C73CDC">
        <w:rPr>
          <w:b/>
          <w:color w:val="FF0000"/>
        </w:rPr>
        <w:t>[</w:t>
      </w:r>
      <w:r>
        <w:rPr>
          <w:b/>
          <w:color w:val="FF0000"/>
        </w:rPr>
        <w:t>5</w:t>
      </w:r>
      <w:r w:rsidRPr="00C73CDC">
        <w:rPr>
          <w:b/>
          <w:color w:val="FF0000"/>
        </w:rPr>
        <w:t>]</w:t>
      </w:r>
      <w:r>
        <w:t xml:space="preserve"> – Область основной информации, которая должна содержаться в больничном листе и привязка к случаю: перевод временно на другую работу, ФИО врача закрывающий случай, дата окончания и диагноз заключительный, даты МСЭ и другая информация больничного листа. </w:t>
      </w:r>
    </w:p>
    <w:p w14:paraId="6E465B17" w14:textId="77777777" w:rsidR="00CF148C" w:rsidRDefault="00CF148C" w:rsidP="00CF148C">
      <w:pPr>
        <w:spacing w:line="276" w:lineRule="auto"/>
      </w:pPr>
      <w:bookmarkStart w:id="63" w:name="OLE_LINK25"/>
      <w:bookmarkEnd w:id="59"/>
      <w:bookmarkEnd w:id="60"/>
      <w:bookmarkEnd w:id="61"/>
      <w:r>
        <w:rPr>
          <w:b/>
          <w:color w:val="FF0000"/>
        </w:rPr>
        <w:t>[6</w:t>
      </w:r>
      <w:r w:rsidRPr="00D12B79">
        <w:rPr>
          <w:b/>
          <w:color w:val="FF0000"/>
        </w:rPr>
        <w:t>]</w:t>
      </w:r>
      <w:r>
        <w:t xml:space="preserve"> </w:t>
      </w:r>
      <w:bookmarkEnd w:id="63"/>
      <w:r>
        <w:t xml:space="preserve">– Периоды нетрудоспособности выбранного больничного листа. </w:t>
      </w:r>
    </w:p>
    <w:p w14:paraId="1C217A5E" w14:textId="77777777" w:rsidR="00CF148C" w:rsidRDefault="00CF148C" w:rsidP="00CF148C">
      <w:pPr>
        <w:spacing w:line="276" w:lineRule="auto"/>
      </w:pPr>
      <w:bookmarkStart w:id="64" w:name="OLE_LINK4"/>
      <w:bookmarkEnd w:id="54"/>
      <w:bookmarkEnd w:id="55"/>
      <w:r>
        <w:rPr>
          <w:b/>
          <w:color w:val="FF0000"/>
        </w:rPr>
        <w:t>[7</w:t>
      </w:r>
      <w:r w:rsidRPr="00D12B79">
        <w:rPr>
          <w:b/>
          <w:color w:val="FF0000"/>
        </w:rPr>
        <w:t>]</w:t>
      </w:r>
      <w:r>
        <w:t xml:space="preserve"> </w:t>
      </w:r>
      <w:bookmarkEnd w:id="64"/>
      <w:r>
        <w:t>–</w:t>
      </w:r>
      <w:r w:rsidRPr="00D67C4B">
        <w:t xml:space="preserve"> </w:t>
      </w:r>
      <w:r>
        <w:t>Кнопки</w:t>
      </w:r>
      <w:r w:rsidRPr="00665A8B">
        <w:t xml:space="preserve"> </w:t>
      </w:r>
      <w:r>
        <w:t>управления и ниже строка состояния. При нажатии кнопки:</w:t>
      </w:r>
    </w:p>
    <w:p w14:paraId="4B60291C" w14:textId="77777777" w:rsidR="00CF148C" w:rsidRDefault="00CF148C" w:rsidP="00CF148C">
      <w:pPr>
        <w:spacing w:line="276" w:lineRule="auto"/>
      </w:pPr>
      <w:r>
        <w:lastRenderedPageBreak/>
        <w:t xml:space="preserve">- </w:t>
      </w:r>
      <w:r w:rsidRPr="0039174D">
        <w:rPr>
          <w:b/>
        </w:rPr>
        <w:t xml:space="preserve">Журнал - </w:t>
      </w:r>
      <w:r w:rsidRPr="0039174D">
        <w:rPr>
          <w:b/>
          <w:lang w:val="en-US"/>
        </w:rPr>
        <w:t>F</w:t>
      </w:r>
      <w:r w:rsidRPr="0039174D">
        <w:rPr>
          <w:b/>
        </w:rPr>
        <w:t>5</w:t>
      </w:r>
      <w:r w:rsidRPr="007140CB">
        <w:t xml:space="preserve"> – </w:t>
      </w:r>
      <w:r>
        <w:t>открывается окно отбора и просмотра больничных листов по различным параметрам;</w:t>
      </w:r>
    </w:p>
    <w:p w14:paraId="43160385" w14:textId="77777777" w:rsidR="00CF148C" w:rsidRDefault="00CF148C" w:rsidP="00CF148C">
      <w:pPr>
        <w:spacing w:line="276" w:lineRule="auto"/>
      </w:pPr>
      <w:r>
        <w:t xml:space="preserve">- </w:t>
      </w:r>
      <w:r w:rsidRPr="0039174D">
        <w:rPr>
          <w:b/>
        </w:rPr>
        <w:t>Дубликат</w:t>
      </w:r>
      <w:r>
        <w:t xml:space="preserve"> </w:t>
      </w:r>
      <w:proofErr w:type="gramStart"/>
      <w:r>
        <w:t>–  создаётся</w:t>
      </w:r>
      <w:proofErr w:type="gramEnd"/>
      <w:r>
        <w:t xml:space="preserve"> дубликат выбранного больничного листа. У БЛ-дубликата в столбце «Состояние» появляется отметка «</w:t>
      </w:r>
      <w:proofErr w:type="gramStart"/>
      <w:r>
        <w:t>Дуб.+</w:t>
      </w:r>
      <w:proofErr w:type="gramEnd"/>
      <w:r>
        <w:t>». У БЛ с которого делали дубликат – «</w:t>
      </w:r>
      <w:proofErr w:type="gramStart"/>
      <w:r>
        <w:t>Дуб.-</w:t>
      </w:r>
      <w:proofErr w:type="gramEnd"/>
      <w:r>
        <w:t>»;</w:t>
      </w:r>
    </w:p>
    <w:p w14:paraId="3E91D1D2" w14:textId="77777777" w:rsidR="00CF148C" w:rsidRDefault="00CF148C" w:rsidP="00CF148C">
      <w:pPr>
        <w:spacing w:line="276" w:lineRule="auto"/>
      </w:pPr>
      <w:r>
        <w:t xml:space="preserve">- </w:t>
      </w:r>
      <w:proofErr w:type="spellStart"/>
      <w:r w:rsidRPr="0039174D">
        <w:rPr>
          <w:b/>
        </w:rPr>
        <w:t>Закр</w:t>
      </w:r>
      <w:proofErr w:type="spellEnd"/>
      <w:r w:rsidRPr="0039174D">
        <w:rPr>
          <w:b/>
        </w:rPr>
        <w:t>. ЛВН</w:t>
      </w:r>
      <w:r>
        <w:t xml:space="preserve"> – у выбранного БЛ заполняются поля «Приступ. к работе», «Врач», «Д. </w:t>
      </w:r>
      <w:proofErr w:type="spellStart"/>
      <w:r>
        <w:t>оконч</w:t>
      </w:r>
      <w:proofErr w:type="spellEnd"/>
      <w:r>
        <w:t xml:space="preserve">.», «Д. </w:t>
      </w:r>
      <w:proofErr w:type="spellStart"/>
      <w:r>
        <w:t>закл</w:t>
      </w:r>
      <w:proofErr w:type="spellEnd"/>
      <w:r>
        <w:t>.». При нажатии кнопки «Да» в ответ на диалоговое окно – БЛ закрывается. В столбце «</w:t>
      </w:r>
      <w:proofErr w:type="spellStart"/>
      <w:r>
        <w:t>Закр</w:t>
      </w:r>
      <w:proofErr w:type="spellEnd"/>
      <w:r>
        <w:t>.» появляется отметка Х;</w:t>
      </w:r>
    </w:p>
    <w:p w14:paraId="7B2B2A38" w14:textId="77777777" w:rsidR="00CF148C" w:rsidRDefault="00CF148C" w:rsidP="00CF148C">
      <w:pPr>
        <w:spacing w:line="276" w:lineRule="auto"/>
      </w:pPr>
      <w:r>
        <w:t xml:space="preserve">- </w:t>
      </w:r>
      <w:r w:rsidRPr="0039174D">
        <w:rPr>
          <w:b/>
        </w:rPr>
        <w:t>Печать</w:t>
      </w:r>
      <w:r>
        <w:t xml:space="preserve"> – осуществляется печать выбранного БЛ;</w:t>
      </w:r>
    </w:p>
    <w:p w14:paraId="41FFAABE" w14:textId="77777777" w:rsidR="00CF148C" w:rsidRDefault="00CF148C" w:rsidP="00CF148C">
      <w:pPr>
        <w:spacing w:line="276" w:lineRule="auto"/>
      </w:pPr>
      <w:r>
        <w:t xml:space="preserve">- </w:t>
      </w:r>
      <w:r w:rsidRPr="0039174D">
        <w:rPr>
          <w:b/>
        </w:rPr>
        <w:t>Печать (МР)</w:t>
      </w:r>
      <w:r>
        <w:t xml:space="preserve"> – осуществляется печать БЛ, выданного в другое место работы;</w:t>
      </w:r>
    </w:p>
    <w:p w14:paraId="0846135E" w14:textId="77777777" w:rsidR="00CF148C" w:rsidRDefault="00CF148C" w:rsidP="00CF148C">
      <w:pPr>
        <w:spacing w:line="276" w:lineRule="auto"/>
      </w:pPr>
      <w:r>
        <w:t xml:space="preserve">- </w:t>
      </w:r>
      <w:r w:rsidRPr="0039174D">
        <w:rPr>
          <w:b/>
        </w:rPr>
        <w:t>Другие МР</w:t>
      </w:r>
      <w:r>
        <w:t xml:space="preserve"> – открывает окно для заполнения данных для выписки </w:t>
      </w:r>
      <w:proofErr w:type="gramStart"/>
      <w:r>
        <w:t>БЛ  в</w:t>
      </w:r>
      <w:proofErr w:type="gramEnd"/>
      <w:r>
        <w:t xml:space="preserve"> другое место работы;</w:t>
      </w:r>
    </w:p>
    <w:p w14:paraId="0361B68C" w14:textId="77777777" w:rsidR="00CF148C" w:rsidRDefault="00CF148C" w:rsidP="00CF148C">
      <w:pPr>
        <w:spacing w:line="276" w:lineRule="auto"/>
      </w:pPr>
      <w:r>
        <w:t xml:space="preserve">- </w:t>
      </w:r>
      <w:proofErr w:type="spellStart"/>
      <w:r w:rsidRPr="0039174D">
        <w:rPr>
          <w:b/>
        </w:rPr>
        <w:t>Сохр</w:t>
      </w:r>
      <w:proofErr w:type="spellEnd"/>
      <w:r w:rsidRPr="0039174D">
        <w:rPr>
          <w:b/>
        </w:rPr>
        <w:t xml:space="preserve">. - </w:t>
      </w:r>
      <w:r w:rsidRPr="0039174D">
        <w:rPr>
          <w:b/>
          <w:lang w:val="en-US"/>
        </w:rPr>
        <w:t>F</w:t>
      </w:r>
      <w:r w:rsidRPr="0039174D">
        <w:rPr>
          <w:b/>
        </w:rPr>
        <w:t>10</w:t>
      </w:r>
      <w:r w:rsidRPr="00F07E6B">
        <w:t xml:space="preserve"> – </w:t>
      </w:r>
      <w:r>
        <w:t>сохраняет действия, произведенные с БЛ;</w:t>
      </w:r>
    </w:p>
    <w:p w14:paraId="56A4D194" w14:textId="77777777" w:rsidR="00CF148C" w:rsidRPr="00F07E6B" w:rsidRDefault="00CF148C" w:rsidP="00CF148C">
      <w:pPr>
        <w:spacing w:line="276" w:lineRule="auto"/>
      </w:pPr>
      <w:r>
        <w:t xml:space="preserve">- </w:t>
      </w:r>
      <w:r w:rsidRPr="0039174D">
        <w:rPr>
          <w:b/>
        </w:rPr>
        <w:t xml:space="preserve">Выход – </w:t>
      </w:r>
      <w:r w:rsidRPr="0039174D">
        <w:rPr>
          <w:b/>
          <w:lang w:val="en-US"/>
        </w:rPr>
        <w:t>ESC</w:t>
      </w:r>
      <w:r w:rsidRPr="0039174D">
        <w:t xml:space="preserve"> – </w:t>
      </w:r>
      <w:r>
        <w:t>осуществляет выход из АРМ Больничные листы.</w:t>
      </w:r>
    </w:p>
    <w:p w14:paraId="0C0907DD" w14:textId="77777777" w:rsidR="00CF148C" w:rsidRDefault="00CF148C" w:rsidP="00CF148C">
      <w:pPr>
        <w:spacing w:line="276" w:lineRule="auto"/>
      </w:pPr>
      <w:r>
        <w:t xml:space="preserve">В блоке </w:t>
      </w:r>
      <w:r>
        <w:rPr>
          <w:b/>
          <w:color w:val="FF0000"/>
        </w:rPr>
        <w:t>[6</w:t>
      </w:r>
      <w:r w:rsidRPr="00D12B79">
        <w:rPr>
          <w:b/>
          <w:color w:val="FF0000"/>
        </w:rPr>
        <w:t>]</w:t>
      </w:r>
      <w:r>
        <w:t>, где указываются явки, для каждой строки имеется поле ЭЦП. Данное поле означает, что мед. запись подписана врачом.</w:t>
      </w:r>
    </w:p>
    <w:p w14:paraId="517F6EBE" w14:textId="77777777" w:rsidR="00CF148C" w:rsidRDefault="00CF148C" w:rsidP="00CF148C">
      <w:pPr>
        <w:spacing w:line="276" w:lineRule="auto"/>
      </w:pPr>
      <w:r>
        <w:t xml:space="preserve">В поле </w:t>
      </w:r>
      <w:r w:rsidRPr="00301F7D">
        <w:rPr>
          <w:b/>
        </w:rPr>
        <w:t>врач ВК</w:t>
      </w:r>
      <w:r>
        <w:t xml:space="preserve"> отображаются фамилии, инициалы и специальности. </w:t>
      </w:r>
    </w:p>
    <w:p w14:paraId="20C8577A" w14:textId="77777777" w:rsidR="00CF148C" w:rsidRPr="003253F8" w:rsidRDefault="00CF148C" w:rsidP="00CF148C">
      <w:pPr>
        <w:spacing w:line="276" w:lineRule="auto"/>
      </w:pPr>
      <w:r>
        <w:t xml:space="preserve">Для каждой записи ВК имеется поле </w:t>
      </w:r>
      <w:r w:rsidRPr="00301F7D">
        <w:rPr>
          <w:b/>
        </w:rPr>
        <w:t>ЭЦП ВК</w:t>
      </w:r>
      <w:r>
        <w:t>. Данное поле означает, что мед. запись подписана врачом ВК.</w:t>
      </w:r>
      <w:r w:rsidRPr="003253F8">
        <w:t xml:space="preserve"> </w:t>
      </w:r>
      <w:r>
        <w:t>Настройка списка врачей ВК находится в АРМ «Администратор» пункт «Редактирование справочников» справочник «</w:t>
      </w:r>
      <w:r w:rsidRPr="003253F8">
        <w:t>Справочник ВК</w:t>
      </w:r>
      <w:r>
        <w:t>».</w:t>
      </w:r>
    </w:p>
    <w:p w14:paraId="40D09EBD" w14:textId="77777777" w:rsidR="00CF148C" w:rsidRDefault="00CF148C" w:rsidP="00CF148C">
      <w:pPr>
        <w:spacing w:line="276" w:lineRule="auto"/>
      </w:pPr>
      <w:r>
        <w:t>При нажатии кнопки «Сохранить» программа должна подписать все записи пользователей, ЭЦП которых доступны на данном клиентском месте. Так если врач, который работает с АРМ</w:t>
      </w:r>
      <w:r w:rsidRPr="00CB49B5">
        <w:t xml:space="preserve"> </w:t>
      </w:r>
      <w:r>
        <w:t>Больничные листы, занёс несколько явок, и все они являются его явками, то все они должны подписаться.</w:t>
      </w:r>
    </w:p>
    <w:p w14:paraId="1E669413" w14:textId="77777777" w:rsidR="00CF148C" w:rsidRDefault="00CF148C" w:rsidP="00CF148C">
      <w:pPr>
        <w:spacing w:line="276" w:lineRule="auto"/>
      </w:pPr>
      <w:r>
        <w:t>Если необходима подпись врача врачебной комиссии (ВК), а также если поле «Врач ВК» заполнен, то при наличии его подписи в ПК Здравоохранение, данный блок подписывается. После удачного подписания возле каждой соответствующей медицинской записи поле ЭЦП должно заполнится значением «</w:t>
      </w:r>
      <w:r w:rsidRPr="000E17CA">
        <w:rPr>
          <w:b/>
          <w:color w:val="008000"/>
        </w:rPr>
        <w:t>Подписано</w:t>
      </w:r>
      <w:r>
        <w:t xml:space="preserve">». </w:t>
      </w:r>
    </w:p>
    <w:p w14:paraId="604B6774" w14:textId="77777777" w:rsidR="00CF148C" w:rsidRDefault="00CF148C" w:rsidP="00CF148C">
      <w:pPr>
        <w:spacing w:line="276" w:lineRule="auto"/>
      </w:pPr>
      <w:r>
        <w:t>Во всех случаях, когда необходима отправка ЭЛН, после удачного подписания ЭЛН подписывается ЭЦП медицинской организации и состоится отправка. Такие случаи характеризуются следующими статусами ЭЛН: открыт, продлен, закрыт, направление на МСЭ. Д</w:t>
      </w:r>
      <w:r w:rsidRPr="000E17CA">
        <w:t>о мом</w:t>
      </w:r>
      <w:r>
        <w:t xml:space="preserve">ента отправки </w:t>
      </w:r>
      <w:r>
        <w:lastRenderedPageBreak/>
        <w:t xml:space="preserve">ЭЛН на сервис ФСС статус ЭЛН </w:t>
      </w:r>
      <w:r w:rsidRPr="00BC53D5">
        <w:rPr>
          <w:szCs w:val="28"/>
        </w:rPr>
        <w:t>будет «</w:t>
      </w:r>
      <w:r>
        <w:rPr>
          <w:b/>
          <w:bCs/>
          <w:iCs/>
          <w:color w:val="008000"/>
          <w:szCs w:val="28"/>
        </w:rPr>
        <w:t>Не</w:t>
      </w:r>
      <w:r w:rsidRPr="00BC53D5">
        <w:rPr>
          <w:b/>
          <w:bCs/>
          <w:iCs/>
          <w:color w:val="008000"/>
          <w:szCs w:val="28"/>
          <w:lang w:val="x-none"/>
        </w:rPr>
        <w:t xml:space="preserve"> отправлен</w:t>
      </w:r>
      <w:r w:rsidRPr="00BC53D5">
        <w:rPr>
          <w:bCs/>
          <w:iCs/>
          <w:szCs w:val="28"/>
        </w:rPr>
        <w:t>»</w:t>
      </w:r>
      <w:r w:rsidRPr="00BC53D5">
        <w:rPr>
          <w:szCs w:val="28"/>
        </w:rPr>
        <w:t>,</w:t>
      </w:r>
      <w:r w:rsidRPr="000E17CA">
        <w:t xml:space="preserve"> так как ни одна явка ещё не</w:t>
      </w:r>
      <w:r>
        <w:t xml:space="preserve"> была</w:t>
      </w:r>
      <w:r w:rsidRPr="000E17CA">
        <w:t xml:space="preserve"> добавлена.</w:t>
      </w:r>
    </w:p>
    <w:p w14:paraId="47CCC314" w14:textId="77777777" w:rsidR="00CF148C" w:rsidRDefault="00CF148C" w:rsidP="00CF148C">
      <w:pPr>
        <w:spacing w:line="276" w:lineRule="auto"/>
      </w:pPr>
      <w:r>
        <w:t xml:space="preserve">Если </w:t>
      </w:r>
      <w:proofErr w:type="gramStart"/>
      <w:r>
        <w:t>данные</w:t>
      </w:r>
      <w:proofErr w:type="gramEnd"/>
      <w:r>
        <w:t xml:space="preserve"> относящиеся к явкам изменяются (дата явки, дата назначения, врач), то будет появляться информационное сообщение: "Явка уже подписана ЭЦП. После изменения ЭЦП будет удалена. Необходимо подписать заново. Сохранить изменения?» На сообщении кнопки Да/ Нет. Да - происходит сохранение, подписанный блок ЭЦП удаляется. Если для данной явки был выбран врач ВК и стоял его ЭЦП, то она также удаляется.</w:t>
      </w:r>
    </w:p>
    <w:p w14:paraId="1564AC5C" w14:textId="77777777" w:rsidR="00CF148C" w:rsidRDefault="00CF148C" w:rsidP="00CF148C">
      <w:pPr>
        <w:spacing w:line="276" w:lineRule="auto"/>
      </w:pPr>
      <w:r>
        <w:t xml:space="preserve">Если меняется информация о враче, закрывшем ЭЛН (врач, </w:t>
      </w:r>
      <w:proofErr w:type="spellStart"/>
      <w:proofErr w:type="gramStart"/>
      <w:r>
        <w:t>д.оконч</w:t>
      </w:r>
      <w:proofErr w:type="spellEnd"/>
      <w:proofErr w:type="gramEnd"/>
      <w:r>
        <w:t xml:space="preserve">, диагноз </w:t>
      </w:r>
      <w:proofErr w:type="spellStart"/>
      <w:r>
        <w:t>закл</w:t>
      </w:r>
      <w:proofErr w:type="spellEnd"/>
      <w:r>
        <w:t>.) и данная информация подписана, то появится сообщение: «ЭЛН закрыт и подписан. После изменения ЭЦП будет удалена. Необходимо подписать заново. Сохранить изменения?» На сообщении кнопки Да/ Нет. Да - происходит сохранение, подписанный блок ЭЦП удаляется.</w:t>
      </w:r>
    </w:p>
    <w:p w14:paraId="523513F2" w14:textId="77777777" w:rsidR="00CF148C" w:rsidRPr="00206C7B" w:rsidRDefault="00CF148C" w:rsidP="00CF148C">
      <w:pPr>
        <w:pStyle w:val="1"/>
        <w:spacing w:after="0" w:line="276" w:lineRule="auto"/>
        <w:ind w:left="0" w:firstLine="0"/>
        <w:rPr>
          <w:sz w:val="28"/>
          <w:szCs w:val="28"/>
        </w:rPr>
      </w:pPr>
      <w:bookmarkStart w:id="65" w:name="_Toc54985319"/>
      <w:bookmarkStart w:id="66" w:name="OLE_LINK152"/>
      <w:bookmarkStart w:id="67" w:name="OLE_LINK153"/>
      <w:bookmarkStart w:id="68" w:name="_Toc192484068"/>
      <w:bookmarkStart w:id="69" w:name="_Ref192650450"/>
      <w:r w:rsidRPr="00206C7B">
        <w:rPr>
          <w:sz w:val="28"/>
          <w:szCs w:val="28"/>
        </w:rPr>
        <w:lastRenderedPageBreak/>
        <w:t xml:space="preserve">НАСТРОЙКИ </w:t>
      </w:r>
      <w:r>
        <w:rPr>
          <w:sz w:val="28"/>
          <w:szCs w:val="28"/>
        </w:rPr>
        <w:t>АРМ</w:t>
      </w:r>
      <w:r w:rsidRPr="00206C7B">
        <w:rPr>
          <w:sz w:val="28"/>
          <w:szCs w:val="28"/>
        </w:rPr>
        <w:t xml:space="preserve"> БОЛЬНИЧНЫЕ ЛИСТЫ</w:t>
      </w:r>
      <w:bookmarkEnd w:id="65"/>
    </w:p>
    <w:bookmarkEnd w:id="66"/>
    <w:bookmarkEnd w:id="67"/>
    <w:p w14:paraId="594B128A" w14:textId="77777777" w:rsidR="00CF148C" w:rsidRDefault="00CF148C" w:rsidP="00CF148C">
      <w:pPr>
        <w:spacing w:line="276" w:lineRule="auto"/>
      </w:pPr>
      <w:r>
        <w:t>Настройки АРМ (</w:t>
      </w:r>
      <w:r>
        <w:fldChar w:fldCharType="begin"/>
      </w:r>
      <w:r>
        <w:instrText xml:space="preserve"> REF _Ref54348861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t>.</w:t>
      </w:r>
      <w:r>
        <w:rPr>
          <w:noProof/>
        </w:rPr>
        <w:t>1</w:t>
      </w:r>
      <w:r>
        <w:fldChar w:fldCharType="end"/>
      </w:r>
      <w:r>
        <w:t>) предназначены для осуществления более комфортной работы с АРМ, например, автоматическое заполнение некоторых полей выбранными значениями. Также в настройках находятся обязательные параметры, которые необходимо заполнить перед началом работы с АРМ.</w:t>
      </w:r>
    </w:p>
    <w:p w14:paraId="301319FE" w14:textId="77777777" w:rsidR="00CF148C" w:rsidRDefault="00CF148C" w:rsidP="00CF148C">
      <w:pPr>
        <w:spacing w:line="276" w:lineRule="auto"/>
      </w:pPr>
      <w:r>
        <w:t>Доступ к настройкам происходит через меню «Сервис → Настройки АРМ».</w:t>
      </w:r>
    </w:p>
    <w:p w14:paraId="67D8E14A" w14:textId="77777777" w:rsidR="00CF148C" w:rsidRPr="00206C7B" w:rsidRDefault="00CF148C" w:rsidP="00CF148C">
      <w:pPr>
        <w:keepNext/>
        <w:spacing w:line="276" w:lineRule="auto"/>
        <w:ind w:firstLine="0"/>
        <w:jc w:val="center"/>
      </w:pPr>
      <w:r w:rsidRPr="00206C7B">
        <w:rPr>
          <w:noProof/>
        </w:rPr>
        <w:drawing>
          <wp:inline distT="0" distB="0" distL="0" distR="0" wp14:anchorId="3CB6726F" wp14:editId="3E50D920">
            <wp:extent cx="5486400" cy="51625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C0AF" w14:textId="77777777" w:rsidR="00CF148C" w:rsidRPr="00206C7B" w:rsidRDefault="00CF148C" w:rsidP="00CF148C">
      <w:pPr>
        <w:pStyle w:val="a5"/>
        <w:spacing w:line="276" w:lineRule="auto"/>
        <w:ind w:firstLine="0"/>
        <w:jc w:val="center"/>
        <w:rPr>
          <w:b w:val="0"/>
          <w:noProof/>
        </w:rPr>
      </w:pPr>
      <w:bookmarkStart w:id="70" w:name="_Ref54348861"/>
      <w:r w:rsidRPr="00206C7B">
        <w:rPr>
          <w:b w:val="0"/>
        </w:rPr>
        <w:t xml:space="preserve">Рисунок </w:t>
      </w:r>
      <w:r>
        <w:rPr>
          <w:b w:val="0"/>
        </w:rPr>
        <w:fldChar w:fldCharType="begin"/>
      </w:r>
      <w:r>
        <w:rPr>
          <w:b w:val="0"/>
        </w:rPr>
        <w:instrText xml:space="preserve"> STYLEREF 1 \s </w:instrText>
      </w:r>
      <w:r>
        <w:rPr>
          <w:b w:val="0"/>
        </w:rPr>
        <w:fldChar w:fldCharType="separate"/>
      </w:r>
      <w:r>
        <w:rPr>
          <w:b w:val="0"/>
          <w:noProof/>
        </w:rPr>
        <w:t>3</w:t>
      </w:r>
      <w:r>
        <w:rPr>
          <w:b w:val="0"/>
        </w:rPr>
        <w:fldChar w:fldCharType="end"/>
      </w:r>
      <w:r>
        <w:rPr>
          <w:b w:val="0"/>
        </w:rPr>
        <w:t>.</w:t>
      </w:r>
      <w:r>
        <w:rPr>
          <w:b w:val="0"/>
        </w:rPr>
        <w:fldChar w:fldCharType="begin"/>
      </w:r>
      <w:r>
        <w:rPr>
          <w:b w:val="0"/>
        </w:rPr>
        <w:instrText xml:space="preserve"> SEQ Рисунок \* ARABIC \s 1 </w:instrText>
      </w:r>
      <w:r>
        <w:rPr>
          <w:b w:val="0"/>
        </w:rPr>
        <w:fldChar w:fldCharType="separate"/>
      </w:r>
      <w:r>
        <w:rPr>
          <w:b w:val="0"/>
          <w:noProof/>
        </w:rPr>
        <w:t>1</w:t>
      </w:r>
      <w:r>
        <w:rPr>
          <w:b w:val="0"/>
        </w:rPr>
        <w:fldChar w:fldCharType="end"/>
      </w:r>
      <w:bookmarkEnd w:id="70"/>
      <w:r w:rsidRPr="00206C7B">
        <w:rPr>
          <w:b w:val="0"/>
        </w:rPr>
        <w:t xml:space="preserve"> - Настройки АРМа</w:t>
      </w:r>
    </w:p>
    <w:p w14:paraId="09B7A32A" w14:textId="77777777" w:rsidR="00CF148C" w:rsidRDefault="00CF148C" w:rsidP="00CF148C">
      <w:pPr>
        <w:spacing w:line="276" w:lineRule="auto"/>
      </w:pPr>
      <w:r>
        <w:t>Параметры настройки:</w:t>
      </w:r>
    </w:p>
    <w:p w14:paraId="64FB2E77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385BCC">
        <w:rPr>
          <w:i/>
        </w:rPr>
        <w:t>Поиск на основной форме по</w:t>
      </w:r>
      <w:r>
        <w:t xml:space="preserve"> – по локальному коду пациента в БД «</w:t>
      </w:r>
      <w:proofErr w:type="spellStart"/>
      <w:r>
        <w:t>Лок</w:t>
      </w:r>
      <w:proofErr w:type="spellEnd"/>
      <w:r>
        <w:t>. код (</w:t>
      </w:r>
      <w:r>
        <w:rPr>
          <w:lang w:val="en-US"/>
        </w:rPr>
        <w:t>PID</w:t>
      </w:r>
      <w:r>
        <w:t>)» или «Номеру БЛ».</w:t>
      </w:r>
    </w:p>
    <w:p w14:paraId="13326B84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385BCC">
        <w:rPr>
          <w:i/>
        </w:rPr>
        <w:t>Показывать окно параметров перед печатью</w:t>
      </w:r>
      <w:r>
        <w:t xml:space="preserve"> – выводить бланк документа нетрудоспособности сначала в предварительный просмотр или же сразу отправлять для печати на принтер.</w:t>
      </w:r>
    </w:p>
    <w:p w14:paraId="10536A18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385BCC">
        <w:rPr>
          <w:i/>
        </w:rPr>
        <w:lastRenderedPageBreak/>
        <w:t>Тип нетрудоспособности</w:t>
      </w:r>
      <w:r>
        <w:t xml:space="preserve"> – значение поля, которое будет проставляться автоматически при создании нового листа нетрудоспособности.</w:t>
      </w:r>
    </w:p>
    <w:p w14:paraId="6B19C49A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4B227A">
        <w:rPr>
          <w:i/>
        </w:rPr>
        <w:t>Количество символов в номере</w:t>
      </w:r>
      <w:r>
        <w:t xml:space="preserve"> … - указывается количество символов в номер какого-либо документа. Необходимо для проверки при сохранении документа. </w:t>
      </w:r>
    </w:p>
    <w:p w14:paraId="56983663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4B227A">
        <w:rPr>
          <w:i/>
        </w:rPr>
        <w:t>Ставить первую дату явки равной дате выдачи</w:t>
      </w:r>
      <w:r>
        <w:t xml:space="preserve"> – автоматически выставлять дату явки равной дате выдачи или не выставлять автоматически.</w:t>
      </w:r>
    </w:p>
    <w:p w14:paraId="286B6A47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385BCC">
        <w:rPr>
          <w:i/>
        </w:rPr>
        <w:t>Подразделение</w:t>
      </w:r>
      <w:r>
        <w:t xml:space="preserve"> – подразделение, в котором осуществляется выписка документов, подтверждающих нетрудоспособность.</w:t>
      </w:r>
    </w:p>
    <w:p w14:paraId="3BD8F85D" w14:textId="77777777" w:rsidR="00CF148C" w:rsidRDefault="00CF148C" w:rsidP="00CF148C">
      <w:pPr>
        <w:numPr>
          <w:ilvl w:val="0"/>
          <w:numId w:val="7"/>
        </w:numPr>
        <w:spacing w:line="276" w:lineRule="auto"/>
        <w:ind w:left="0" w:firstLine="709"/>
      </w:pPr>
      <w:r w:rsidRPr="00385BCC">
        <w:rPr>
          <w:i/>
        </w:rPr>
        <w:t>Путь к шаблону</w:t>
      </w:r>
      <w:r>
        <w:t xml:space="preserve"> … – путь к шаблонам листов нетрудоспособности.</w:t>
      </w:r>
    </w:p>
    <w:p w14:paraId="0DBCE812" w14:textId="77777777" w:rsidR="00CF148C" w:rsidRPr="005E4AB5" w:rsidRDefault="00CF148C" w:rsidP="00CF148C">
      <w:pPr>
        <w:spacing w:line="276" w:lineRule="auto"/>
      </w:pPr>
      <w:r>
        <w:t>Также имеются другие настройки. После произведённых настроек необходимо нажать «Сохранить» и закрыть форму. Можно начинать работать с АРМом.</w:t>
      </w:r>
    </w:p>
    <w:p w14:paraId="231FBDAD" w14:textId="77777777" w:rsidR="00CF148C" w:rsidRPr="00206C7B" w:rsidRDefault="00CF148C" w:rsidP="00CF148C">
      <w:pPr>
        <w:pStyle w:val="1"/>
        <w:spacing w:after="0" w:line="276" w:lineRule="auto"/>
        <w:ind w:left="0" w:firstLine="0"/>
        <w:rPr>
          <w:sz w:val="28"/>
          <w:szCs w:val="28"/>
        </w:rPr>
      </w:pPr>
      <w:bookmarkStart w:id="71" w:name="_Toc54985320"/>
      <w:bookmarkStart w:id="72" w:name="OLE_LINK156"/>
      <w:bookmarkStart w:id="73" w:name="OLE_LINK157"/>
      <w:r w:rsidRPr="00206C7B">
        <w:rPr>
          <w:sz w:val="28"/>
          <w:szCs w:val="28"/>
        </w:rPr>
        <w:lastRenderedPageBreak/>
        <w:t xml:space="preserve">РАБОТА С </w:t>
      </w:r>
      <w:bookmarkEnd w:id="68"/>
      <w:bookmarkEnd w:id="69"/>
      <w:r w:rsidRPr="00206C7B">
        <w:rPr>
          <w:sz w:val="28"/>
          <w:szCs w:val="28"/>
        </w:rPr>
        <w:t>АРМ БОЛЬНИЧНЫЕ ЛИСТЫ</w:t>
      </w:r>
      <w:bookmarkEnd w:id="71"/>
    </w:p>
    <w:p w14:paraId="13BC6619" w14:textId="77777777" w:rsidR="00CF148C" w:rsidRPr="0068634F" w:rsidRDefault="00CF148C" w:rsidP="00CF148C">
      <w:pPr>
        <w:pStyle w:val="2"/>
        <w:spacing w:before="0" w:after="0" w:line="276" w:lineRule="auto"/>
        <w:ind w:left="0" w:firstLine="709"/>
        <w:jc w:val="both"/>
      </w:pPr>
      <w:bookmarkStart w:id="74" w:name="_Toc54985321"/>
      <w:bookmarkStart w:id="75" w:name="OLE_LINK161"/>
      <w:bookmarkStart w:id="76" w:name="OLE_LINK162"/>
      <w:bookmarkStart w:id="77" w:name="OLE_LINK158"/>
      <w:bookmarkStart w:id="78" w:name="OLE_LINK159"/>
      <w:bookmarkStart w:id="79" w:name="OLE_LINK160"/>
      <w:bookmarkEnd w:id="72"/>
      <w:bookmarkEnd w:id="73"/>
      <w:r>
        <w:t>Выбор пациента для выписки больничного листа</w:t>
      </w:r>
      <w:bookmarkEnd w:id="74"/>
    </w:p>
    <w:bookmarkEnd w:id="75"/>
    <w:bookmarkEnd w:id="76"/>
    <w:p w14:paraId="3DA5952A" w14:textId="77777777" w:rsidR="00CF148C" w:rsidRPr="00B7571F" w:rsidRDefault="00CF148C" w:rsidP="00CF148C">
      <w:pPr>
        <w:spacing w:line="276" w:lineRule="auto"/>
      </w:pPr>
      <w:r>
        <w:t xml:space="preserve">Для создания документа нетрудоспособности необходимо предварительно выбрать </w:t>
      </w:r>
      <w:r w:rsidRPr="00B7571F">
        <w:t>пациента по следующему алгоритму:</w:t>
      </w:r>
    </w:p>
    <w:p w14:paraId="14583C0F" w14:textId="77777777" w:rsidR="00CF148C" w:rsidRDefault="00CF148C" w:rsidP="00CF148C">
      <w:pPr>
        <w:numPr>
          <w:ilvl w:val="0"/>
          <w:numId w:val="3"/>
        </w:numPr>
        <w:tabs>
          <w:tab w:val="clear" w:pos="360"/>
          <w:tab w:val="left" w:pos="1134"/>
          <w:tab w:val="num" w:pos="1440"/>
        </w:tabs>
        <w:spacing w:line="276" w:lineRule="auto"/>
        <w:ind w:left="0" w:firstLine="709"/>
      </w:pPr>
      <w:r>
        <w:t>Нажать клавишу «</w:t>
      </w:r>
      <w:r w:rsidRPr="00EC3342">
        <w:rPr>
          <w:b/>
          <w:lang w:val="en-US"/>
        </w:rPr>
        <w:t>F</w:t>
      </w:r>
      <w:r w:rsidRPr="00EC3342">
        <w:rPr>
          <w:b/>
        </w:rPr>
        <w:t>7</w:t>
      </w:r>
      <w:r w:rsidRPr="00EC2D5A">
        <w:t>»</w:t>
      </w:r>
      <w:r w:rsidRPr="00CC32B2">
        <w:t xml:space="preserve"> для перехода </w:t>
      </w:r>
      <w:r>
        <w:t xml:space="preserve">к полю </w:t>
      </w:r>
      <w:r w:rsidRPr="00EC3342">
        <w:rPr>
          <w:b/>
        </w:rPr>
        <w:t>«КБП/Номер»</w:t>
      </w:r>
      <w:r>
        <w:t xml:space="preserve"> или кликнуть левой кнопкой мыши по данному полю;</w:t>
      </w:r>
    </w:p>
    <w:p w14:paraId="1804D016" w14:textId="77777777" w:rsidR="00CF148C" w:rsidRDefault="00CF148C" w:rsidP="00CF148C">
      <w:pPr>
        <w:numPr>
          <w:ilvl w:val="0"/>
          <w:numId w:val="3"/>
        </w:numPr>
        <w:tabs>
          <w:tab w:val="clear" w:pos="360"/>
          <w:tab w:val="left" w:pos="1134"/>
          <w:tab w:val="num" w:pos="1440"/>
        </w:tabs>
        <w:spacing w:line="276" w:lineRule="auto"/>
        <w:ind w:left="0" w:firstLine="709"/>
      </w:pPr>
      <w:r>
        <w:t>Ввести код быстрого поиска пациента</w:t>
      </w:r>
      <w:r>
        <w:rPr>
          <w:rStyle w:val="a9"/>
        </w:rPr>
        <w:footnoteReference w:id="1"/>
      </w:r>
      <w:r>
        <w:t xml:space="preserve"> и нажать «</w:t>
      </w:r>
      <w:r w:rsidRPr="006A4349">
        <w:rPr>
          <w:b/>
          <w:lang w:val="en-US"/>
        </w:rPr>
        <w:t>Enter</w:t>
      </w:r>
      <w:r>
        <w:t>»</w:t>
      </w:r>
      <w:r>
        <w:rPr>
          <w:b/>
        </w:rPr>
        <w:t xml:space="preserve"> </w:t>
      </w:r>
      <w:r>
        <w:t xml:space="preserve">или клавишу </w:t>
      </w:r>
      <w:r w:rsidRPr="00380456">
        <w:rPr>
          <w:noProof/>
        </w:rPr>
        <w:drawing>
          <wp:inline distT="0" distB="0" distL="0" distR="0" wp14:anchorId="3EA6816F" wp14:editId="14C04CE1">
            <wp:extent cx="571500" cy="32385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0BAF9E28" w14:textId="77777777" w:rsidR="00CF148C" w:rsidRDefault="00CF148C" w:rsidP="00CF148C">
      <w:pPr>
        <w:numPr>
          <w:ilvl w:val="0"/>
          <w:numId w:val="3"/>
        </w:numPr>
        <w:tabs>
          <w:tab w:val="clear" w:pos="360"/>
          <w:tab w:val="left" w:pos="1134"/>
          <w:tab w:val="num" w:pos="1440"/>
        </w:tabs>
        <w:spacing w:line="276" w:lineRule="auto"/>
        <w:ind w:left="0" w:firstLine="709"/>
      </w:pPr>
      <w:r>
        <w:t>Если по условию найдено несколько пациентов, то при помощи стрелки вниз и стрелки вверх на клавиатуре выбрать строку с нужной фамилией. При этом подробная информация о человеке будет отображаться справа от области поиска пациента.</w:t>
      </w:r>
    </w:p>
    <w:p w14:paraId="6B5326EA" w14:textId="77777777" w:rsidR="00CF148C" w:rsidRPr="00316715" w:rsidRDefault="00CF148C" w:rsidP="00CF148C">
      <w:pPr>
        <w:tabs>
          <w:tab w:val="left" w:pos="426"/>
        </w:tabs>
        <w:spacing w:line="276" w:lineRule="auto"/>
        <w:rPr>
          <w:b/>
        </w:rPr>
      </w:pPr>
      <w:r w:rsidRPr="00316715">
        <w:rPr>
          <w:b/>
        </w:rPr>
        <w:t>Помимо КБП доступны следующие параметры ввода в строку поиска:</w:t>
      </w:r>
    </w:p>
    <w:p w14:paraId="7008DCA9" w14:textId="77777777" w:rsidR="00CF148C" w:rsidRPr="00206C7B" w:rsidRDefault="00CF148C" w:rsidP="00CF148C">
      <w:pPr>
        <w:numPr>
          <w:ilvl w:val="0"/>
          <w:numId w:val="8"/>
        </w:numPr>
        <w:tabs>
          <w:tab w:val="left" w:pos="426"/>
          <w:tab w:val="left" w:pos="1134"/>
        </w:tabs>
        <w:spacing w:line="276" w:lineRule="auto"/>
        <w:ind w:left="0" w:firstLine="709"/>
      </w:pPr>
      <w:r w:rsidRPr="00BC27BC">
        <w:t>Локальный код пациента в ЛПУ</w:t>
      </w:r>
      <w:r>
        <w:t xml:space="preserve"> (см. рис. 4.1.1)</w:t>
      </w:r>
    </w:p>
    <w:p w14:paraId="1F0630C3" w14:textId="77777777" w:rsidR="00CF148C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hAnsi="Tahoma" w:cs="Tahoma"/>
          <w:noProof/>
          <w:sz w:val="24"/>
          <w:szCs w:val="24"/>
        </w:rPr>
      </w:pPr>
      <w:r w:rsidRPr="00E038D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0520724" wp14:editId="55E8BAC8">
            <wp:extent cx="5534025" cy="1085850"/>
            <wp:effectExtent l="19050" t="19050" r="952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897BEF" w14:textId="77777777" w:rsidR="00CF148C" w:rsidRPr="002C4FBF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2C4FBF">
        <w:rPr>
          <w:noProof/>
          <w:sz w:val="24"/>
          <w:szCs w:val="24"/>
        </w:rPr>
        <w:t>Рисунок 4.1.1 – Поиск по локальному коду пациента</w:t>
      </w:r>
    </w:p>
    <w:p w14:paraId="74646A85" w14:textId="77777777" w:rsidR="00CF148C" w:rsidRPr="00206C7B" w:rsidRDefault="00CF148C" w:rsidP="00CF148C">
      <w:pPr>
        <w:numPr>
          <w:ilvl w:val="0"/>
          <w:numId w:val="8"/>
        </w:numPr>
        <w:tabs>
          <w:tab w:val="left" w:pos="426"/>
        </w:tabs>
        <w:spacing w:line="276" w:lineRule="auto"/>
        <w:ind w:left="0" w:firstLine="709"/>
      </w:pPr>
      <w:r w:rsidRPr="00BC27BC">
        <w:t>Номер страхового полиса</w:t>
      </w:r>
      <w:r>
        <w:t xml:space="preserve"> (см. рис. 4.1.2)</w:t>
      </w:r>
    </w:p>
    <w:p w14:paraId="4B576355" w14:textId="77777777" w:rsidR="00CF148C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eastAsia="Calibri" w:hAnsi="Tahoma" w:cs="Tahoma"/>
          <w:noProof/>
          <w:sz w:val="22"/>
          <w:szCs w:val="22"/>
        </w:rPr>
      </w:pPr>
      <w:r w:rsidRPr="00E038DE">
        <w:rPr>
          <w:rFonts w:ascii="Tahoma" w:eastAsia="Calibri" w:hAnsi="Tahoma" w:cs="Tahoma"/>
          <w:noProof/>
          <w:sz w:val="22"/>
          <w:szCs w:val="22"/>
        </w:rPr>
        <w:drawing>
          <wp:inline distT="0" distB="0" distL="0" distR="0" wp14:anchorId="5C52682A" wp14:editId="60730778">
            <wp:extent cx="5562600" cy="1085850"/>
            <wp:effectExtent l="19050" t="1905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85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28A86D2" w14:textId="77777777" w:rsidR="00CF148C" w:rsidRPr="00DC44E2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eastAsia="Calibri"/>
          <w:sz w:val="22"/>
          <w:szCs w:val="22"/>
        </w:rPr>
      </w:pPr>
      <w:r w:rsidRPr="00DC44E2">
        <w:rPr>
          <w:rFonts w:eastAsia="Calibri"/>
          <w:noProof/>
          <w:sz w:val="22"/>
          <w:szCs w:val="22"/>
        </w:rPr>
        <w:t>Рисунок 4.1.2 – Поиск по номеру страхового полиса</w:t>
      </w:r>
    </w:p>
    <w:p w14:paraId="4763296A" w14:textId="77777777" w:rsidR="00CF148C" w:rsidRPr="00206C7B" w:rsidRDefault="00CF148C" w:rsidP="00CF148C">
      <w:pPr>
        <w:numPr>
          <w:ilvl w:val="0"/>
          <w:numId w:val="8"/>
        </w:numPr>
        <w:tabs>
          <w:tab w:val="left" w:pos="426"/>
        </w:tabs>
        <w:spacing w:line="276" w:lineRule="auto"/>
        <w:ind w:left="0" w:firstLine="709"/>
      </w:pPr>
      <w:r w:rsidRPr="00BC27BC">
        <w:t xml:space="preserve">Фамилия Имя Отчество (если есть) </w:t>
      </w:r>
      <w:r>
        <w:t>(см. рис. 4.1.3)</w:t>
      </w:r>
    </w:p>
    <w:p w14:paraId="42389C8D" w14:textId="77777777" w:rsidR="00CF148C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hAnsi="Tahoma" w:cs="Tahoma"/>
          <w:noProof/>
          <w:sz w:val="24"/>
          <w:szCs w:val="24"/>
        </w:rPr>
      </w:pPr>
      <w:r w:rsidRPr="00E038D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37F27C3B" wp14:editId="6C94C404">
            <wp:extent cx="5562600" cy="1095375"/>
            <wp:effectExtent l="19050" t="19050" r="0" b="9525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95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0DAAD49" w14:textId="77777777" w:rsidR="00CF148C" w:rsidRPr="00DC44E2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noProof/>
          <w:sz w:val="24"/>
          <w:szCs w:val="24"/>
        </w:rPr>
      </w:pPr>
      <w:r w:rsidRPr="00DC44E2">
        <w:rPr>
          <w:noProof/>
          <w:sz w:val="24"/>
          <w:szCs w:val="24"/>
        </w:rPr>
        <w:t>Рисунок 4.1.3 – Поиск по ФИО</w:t>
      </w:r>
    </w:p>
    <w:p w14:paraId="303677C0" w14:textId="77777777" w:rsidR="00CF148C" w:rsidRPr="00206C7B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hAnsi="Tahoma" w:cs="Tahoma"/>
          <w:sz w:val="24"/>
          <w:szCs w:val="24"/>
        </w:rPr>
      </w:pPr>
    </w:p>
    <w:p w14:paraId="349CDD5D" w14:textId="77777777" w:rsidR="00CF148C" w:rsidRPr="00BC27BC" w:rsidRDefault="00CF148C" w:rsidP="00CF148C">
      <w:pPr>
        <w:tabs>
          <w:tab w:val="left" w:pos="426"/>
        </w:tabs>
        <w:spacing w:line="276" w:lineRule="auto"/>
      </w:pPr>
      <w:r w:rsidRPr="00BC27BC">
        <w:t xml:space="preserve">+ 4 или 2 (последние) цифры года рождения </w:t>
      </w:r>
    </w:p>
    <w:p w14:paraId="00E4FFBF" w14:textId="77777777" w:rsidR="00CF148C" w:rsidRPr="00BC27BC" w:rsidRDefault="00CF148C" w:rsidP="00CF148C">
      <w:pPr>
        <w:tabs>
          <w:tab w:val="left" w:pos="426"/>
        </w:tabs>
        <w:spacing w:line="276" w:lineRule="auto"/>
      </w:pPr>
      <w:r w:rsidRPr="00BC27BC">
        <w:t xml:space="preserve">или дата рождения полностью </w:t>
      </w:r>
      <w:proofErr w:type="gramStart"/>
      <w:r>
        <w:t>[</w:t>
      </w:r>
      <w:r w:rsidRPr="00BC27BC">
        <w:t>например</w:t>
      </w:r>
      <w:proofErr w:type="gramEnd"/>
      <w:r w:rsidRPr="00BC27BC">
        <w:t>, 12.10.2001 (возможен ввод только цифр без разделительных знаков 12102001)]</w:t>
      </w:r>
    </w:p>
    <w:p w14:paraId="6C33F662" w14:textId="77777777" w:rsidR="00CF148C" w:rsidRPr="00206C7B" w:rsidRDefault="00CF148C" w:rsidP="00CF148C">
      <w:pPr>
        <w:tabs>
          <w:tab w:val="left" w:pos="426"/>
        </w:tabs>
        <w:spacing w:line="276" w:lineRule="auto"/>
      </w:pPr>
      <w:r w:rsidRPr="00BC27BC">
        <w:t>+ пол, необходимо писать «мужской» или «женский»</w:t>
      </w:r>
      <w:r>
        <w:t>, если ФИО указано полностью, или же</w:t>
      </w:r>
      <w:r w:rsidRPr="00BC27BC">
        <w:t xml:space="preserve"> пол можно сокращать «МУЖ», «ЖЕН», «М», «Ж»</w:t>
      </w:r>
      <w:r>
        <w:t xml:space="preserve"> (см. рис. 4.1.4).</w:t>
      </w:r>
    </w:p>
    <w:p w14:paraId="2080100E" w14:textId="77777777" w:rsidR="00CF148C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hAnsi="Tahoma" w:cs="Tahoma"/>
          <w:noProof/>
          <w:sz w:val="24"/>
          <w:szCs w:val="24"/>
        </w:rPr>
      </w:pPr>
      <w:r w:rsidRPr="00E038DE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230AC77" wp14:editId="405510FF">
            <wp:extent cx="5715000" cy="1123950"/>
            <wp:effectExtent l="19050" t="1905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23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F4B13D" w14:textId="77777777" w:rsidR="00CF148C" w:rsidRPr="007C1F13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sz w:val="24"/>
          <w:szCs w:val="24"/>
        </w:rPr>
      </w:pPr>
      <w:r w:rsidRPr="00DC44E2">
        <w:rPr>
          <w:noProof/>
          <w:sz w:val="24"/>
          <w:szCs w:val="24"/>
        </w:rPr>
        <w:t>Рисунок 4.1.4 – Поиск по нескольким параметрам</w:t>
      </w:r>
    </w:p>
    <w:p w14:paraId="25406E4B" w14:textId="77777777" w:rsidR="00CF148C" w:rsidRPr="00BC27BC" w:rsidRDefault="00CF148C" w:rsidP="00CF148C">
      <w:pPr>
        <w:widowControl w:val="0"/>
        <w:spacing w:line="276" w:lineRule="auto"/>
      </w:pPr>
      <w:r w:rsidRPr="00BC27BC">
        <w:t xml:space="preserve">Для выполнения поиска </w:t>
      </w:r>
      <w:r>
        <w:t xml:space="preserve">необходимо ввести данные в строку поиска и нажать функциональную клавишу </w:t>
      </w:r>
      <w:r w:rsidRPr="00AF0E3E">
        <w:rPr>
          <w:b/>
          <w:lang w:val="en-US"/>
        </w:rPr>
        <w:t>F</w:t>
      </w:r>
      <w:r w:rsidRPr="00AF0E3E">
        <w:rPr>
          <w:b/>
        </w:rPr>
        <w:t>8</w:t>
      </w:r>
      <w:r>
        <w:t xml:space="preserve"> или </w:t>
      </w:r>
      <w:r w:rsidRPr="00AF0E3E">
        <w:rPr>
          <w:b/>
          <w:lang w:val="en-US"/>
        </w:rPr>
        <w:t>Enter</w:t>
      </w:r>
      <w:r>
        <w:t xml:space="preserve">. </w:t>
      </w:r>
    </w:p>
    <w:p w14:paraId="33D3F3E9" w14:textId="77777777" w:rsidR="00CF148C" w:rsidRPr="00E038DE" w:rsidRDefault="00CF148C" w:rsidP="00CF148C">
      <w:pPr>
        <w:tabs>
          <w:tab w:val="left" w:pos="426"/>
        </w:tabs>
        <w:spacing w:line="276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BC27BC">
        <w:t xml:space="preserve">Форма информации о человеке </w:t>
      </w:r>
      <w:r>
        <w:t>находится справа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r>
        <w:t>(см. рис. 4.1.5).</w:t>
      </w:r>
    </w:p>
    <w:p w14:paraId="6541021E" w14:textId="77777777" w:rsidR="00CF148C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ascii="Tahoma" w:eastAsia="Calibri" w:hAnsi="Tahoma" w:cs="Tahoma"/>
          <w:noProof/>
          <w:sz w:val="22"/>
          <w:szCs w:val="22"/>
        </w:rPr>
      </w:pPr>
      <w:r w:rsidRPr="00E038DE">
        <w:rPr>
          <w:rFonts w:ascii="Tahoma" w:eastAsia="Calibri" w:hAnsi="Tahoma" w:cs="Tahoma"/>
          <w:noProof/>
          <w:sz w:val="22"/>
          <w:szCs w:val="22"/>
        </w:rPr>
        <w:drawing>
          <wp:inline distT="0" distB="0" distL="0" distR="0" wp14:anchorId="1A79D038" wp14:editId="4E35B60E">
            <wp:extent cx="5715000" cy="1114425"/>
            <wp:effectExtent l="19050" t="19050" r="0" b="9525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14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FB15E3" w14:textId="77777777" w:rsidR="00CF148C" w:rsidRPr="00DC44E2" w:rsidRDefault="00CF148C" w:rsidP="00CF148C">
      <w:pPr>
        <w:tabs>
          <w:tab w:val="left" w:pos="426"/>
        </w:tabs>
        <w:spacing w:line="276" w:lineRule="auto"/>
        <w:ind w:firstLine="0"/>
        <w:jc w:val="center"/>
        <w:rPr>
          <w:rFonts w:eastAsia="Calibri"/>
          <w:sz w:val="22"/>
          <w:szCs w:val="22"/>
          <w:lang w:eastAsia="en-US"/>
        </w:rPr>
      </w:pPr>
      <w:r w:rsidRPr="00DC44E2">
        <w:rPr>
          <w:rFonts w:eastAsia="Calibri"/>
          <w:noProof/>
          <w:sz w:val="22"/>
          <w:szCs w:val="22"/>
        </w:rPr>
        <w:t>Рисунок 4.1.5 – Область вывода информации о пациенте</w:t>
      </w:r>
    </w:p>
    <w:p w14:paraId="008368E8" w14:textId="77777777" w:rsidR="00CF148C" w:rsidRPr="00BC27BC" w:rsidRDefault="00CF148C" w:rsidP="00CF148C">
      <w:pPr>
        <w:tabs>
          <w:tab w:val="left" w:pos="426"/>
        </w:tabs>
        <w:spacing w:line="276" w:lineRule="auto"/>
      </w:pPr>
      <w:r w:rsidRPr="00BC27BC">
        <w:t xml:space="preserve">При вводе текста в поле поиска становится видимой кнопка очищения данного поля. По нажатию этой кнопки происходит очищение поля </w:t>
      </w:r>
      <w:r w:rsidRPr="00606E04">
        <w:t>поиска</w:t>
      </w:r>
      <w:r>
        <w:t xml:space="preserve"> (см. рис. 4.1.6).</w:t>
      </w:r>
    </w:p>
    <w:p w14:paraId="4C5C2BAD" w14:textId="77777777" w:rsidR="00CF148C" w:rsidRDefault="00CF148C" w:rsidP="00CF148C">
      <w:pPr>
        <w:keepNext/>
        <w:tabs>
          <w:tab w:val="left" w:pos="426"/>
        </w:tabs>
        <w:spacing w:line="276" w:lineRule="auto"/>
        <w:ind w:firstLine="0"/>
        <w:jc w:val="center"/>
        <w:rPr>
          <w:rFonts w:ascii="Tahoma" w:eastAsia="Calibri" w:hAnsi="Tahoma" w:cs="Tahoma"/>
          <w:noProof/>
          <w:sz w:val="24"/>
          <w:szCs w:val="24"/>
        </w:rPr>
      </w:pPr>
      <w:r w:rsidRPr="00606E04">
        <w:rPr>
          <w:rFonts w:ascii="Tahoma" w:eastAsia="Calibri" w:hAnsi="Tahoma" w:cs="Tahoma"/>
          <w:noProof/>
          <w:sz w:val="24"/>
          <w:szCs w:val="24"/>
        </w:rPr>
        <w:drawing>
          <wp:inline distT="0" distB="0" distL="0" distR="0" wp14:anchorId="7D961C63" wp14:editId="02CBF1FD">
            <wp:extent cx="5715000" cy="1200150"/>
            <wp:effectExtent l="19050" t="1905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0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70469D0" w14:textId="77777777" w:rsidR="00CF148C" w:rsidRPr="00DC44E2" w:rsidRDefault="00CF148C" w:rsidP="00CF148C">
      <w:pPr>
        <w:keepNext/>
        <w:tabs>
          <w:tab w:val="left" w:pos="426"/>
        </w:tabs>
        <w:spacing w:line="276" w:lineRule="auto"/>
        <w:ind w:firstLine="0"/>
        <w:jc w:val="center"/>
      </w:pPr>
      <w:r w:rsidRPr="00DC44E2">
        <w:rPr>
          <w:rFonts w:eastAsia="Calibri"/>
          <w:noProof/>
          <w:sz w:val="24"/>
          <w:szCs w:val="24"/>
        </w:rPr>
        <w:t>Рисунок 4.1.6 – Кнопка очищения поля поиска</w:t>
      </w:r>
    </w:p>
    <w:p w14:paraId="4F5C06F6" w14:textId="77777777" w:rsidR="00CF148C" w:rsidRDefault="00CF148C" w:rsidP="00CF148C">
      <w:pPr>
        <w:spacing w:line="276" w:lineRule="auto"/>
      </w:pPr>
      <w:r>
        <w:t xml:space="preserve">Если у пациента закончился срок действия полиса или вид оплаты у него </w:t>
      </w:r>
      <w:r w:rsidRPr="00A903C4">
        <w:rPr>
          <w:b/>
        </w:rPr>
        <w:t>«Бюджет»</w:t>
      </w:r>
      <w:r>
        <w:rPr>
          <w:b/>
        </w:rPr>
        <w:t>,</w:t>
      </w:r>
      <w:r>
        <w:t xml:space="preserve"> поле </w:t>
      </w:r>
      <w:r w:rsidRPr="00894D19">
        <w:rPr>
          <w:b/>
        </w:rPr>
        <w:t>«Оплата»</w:t>
      </w:r>
      <w:r>
        <w:t xml:space="preserve"> будет выделено жёлтым цветом (см. рис. 4.1.7).</w:t>
      </w:r>
    </w:p>
    <w:p w14:paraId="1883E044" w14:textId="77777777" w:rsidR="00CF148C" w:rsidRDefault="00CF148C" w:rsidP="00CF148C">
      <w:pPr>
        <w:pStyle w:val="a4"/>
        <w:spacing w:before="0" w:line="276" w:lineRule="auto"/>
        <w:rPr>
          <w:sz w:val="24"/>
          <w:szCs w:val="24"/>
        </w:rPr>
      </w:pPr>
      <w:r w:rsidRPr="00606E04">
        <w:rPr>
          <w:noProof/>
          <w:sz w:val="24"/>
          <w:szCs w:val="24"/>
        </w:rPr>
        <w:lastRenderedPageBreak/>
        <w:drawing>
          <wp:inline distT="0" distB="0" distL="0" distR="0" wp14:anchorId="650F194D" wp14:editId="0F4A8721">
            <wp:extent cx="5724525" cy="1009650"/>
            <wp:effectExtent l="19050" t="1905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09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3F3C77" w14:textId="77777777" w:rsidR="00CF148C" w:rsidRPr="00F00646" w:rsidRDefault="00CF148C" w:rsidP="00CF148C">
      <w:pPr>
        <w:pStyle w:val="a5"/>
        <w:jc w:val="center"/>
        <w:rPr>
          <w:b w:val="0"/>
        </w:rPr>
      </w:pPr>
      <w:r w:rsidRPr="00F00646">
        <w:rPr>
          <w:b w:val="0"/>
        </w:rPr>
        <w:t>Рисунок</w:t>
      </w:r>
      <w:r>
        <w:rPr>
          <w:b w:val="0"/>
        </w:rPr>
        <w:t xml:space="preserve"> 4.1.7 – </w:t>
      </w:r>
      <w:r w:rsidRPr="00606E04">
        <w:rPr>
          <w:b w:val="0"/>
          <w:szCs w:val="24"/>
        </w:rPr>
        <w:t>Поле оплаты выделено</w:t>
      </w:r>
      <w:r>
        <w:rPr>
          <w:b w:val="0"/>
          <w:szCs w:val="24"/>
        </w:rPr>
        <w:t xml:space="preserve"> желтым</w:t>
      </w:r>
      <w:r w:rsidRPr="00606E04">
        <w:rPr>
          <w:b w:val="0"/>
          <w:szCs w:val="24"/>
        </w:rPr>
        <w:t xml:space="preserve"> цветом, так как </w:t>
      </w:r>
      <w:r>
        <w:rPr>
          <w:b w:val="0"/>
          <w:szCs w:val="24"/>
        </w:rPr>
        <w:t>истёк срок действия полиса</w:t>
      </w:r>
    </w:p>
    <w:p w14:paraId="12FF57B5" w14:textId="77777777" w:rsidR="00CF148C" w:rsidRDefault="00CF148C" w:rsidP="00CF148C">
      <w:pPr>
        <w:spacing w:line="276" w:lineRule="auto"/>
      </w:pPr>
      <w:r>
        <w:t xml:space="preserve">В случае выбора пациента с аннулированным страховым полисом – поле </w:t>
      </w:r>
      <w:r w:rsidRPr="00A903C4">
        <w:rPr>
          <w:b/>
        </w:rPr>
        <w:t>«Оплата»</w:t>
      </w:r>
      <w:r>
        <w:t xml:space="preserve"> будет выделено красным цветом</w:t>
      </w:r>
      <w:r w:rsidRPr="002C4FBF">
        <w:t xml:space="preserve"> </w:t>
      </w:r>
      <w:r>
        <w:t>(см. рис. 4.1.8).</w:t>
      </w:r>
    </w:p>
    <w:p w14:paraId="68D47040" w14:textId="77777777" w:rsidR="00CF148C" w:rsidRPr="00606E04" w:rsidRDefault="00CF148C" w:rsidP="00CF148C">
      <w:pPr>
        <w:pStyle w:val="a4"/>
        <w:spacing w:before="0" w:line="276" w:lineRule="auto"/>
        <w:rPr>
          <w:sz w:val="24"/>
          <w:szCs w:val="24"/>
        </w:rPr>
      </w:pPr>
      <w:r w:rsidRPr="00606E04">
        <w:rPr>
          <w:noProof/>
          <w:sz w:val="24"/>
          <w:szCs w:val="24"/>
        </w:rPr>
        <w:drawing>
          <wp:inline distT="0" distB="0" distL="0" distR="0" wp14:anchorId="392EB389" wp14:editId="4FAA7199">
            <wp:extent cx="5743575" cy="1000125"/>
            <wp:effectExtent l="19050" t="1905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00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E33B9D" w14:textId="77777777" w:rsidR="00CF148C" w:rsidRPr="00606E04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80" w:name="_Ref54349294"/>
      <w:r w:rsidRPr="00606E04">
        <w:rPr>
          <w:b w:val="0"/>
          <w:szCs w:val="24"/>
        </w:rPr>
        <w:t xml:space="preserve">Рисунок </w:t>
      </w:r>
      <w:bookmarkEnd w:id="80"/>
      <w:r>
        <w:rPr>
          <w:b w:val="0"/>
          <w:szCs w:val="24"/>
        </w:rPr>
        <w:t>4.1.8 -</w:t>
      </w:r>
      <w:r w:rsidRPr="00606E04">
        <w:rPr>
          <w:b w:val="0"/>
          <w:szCs w:val="24"/>
        </w:rPr>
        <w:t xml:space="preserve"> Поле оплаты выделено красным цветом, так как полис аннулирован</w:t>
      </w:r>
    </w:p>
    <w:p w14:paraId="0072D340" w14:textId="77777777" w:rsidR="00CF148C" w:rsidRDefault="00CF148C" w:rsidP="00CF148C">
      <w:pPr>
        <w:spacing w:line="276" w:lineRule="auto"/>
      </w:pPr>
      <w:r>
        <w:t>Если человека с запрошенными данными нет в базе, то на экране появится соответствующая надпись (см. рис. 4.1.9).</w:t>
      </w:r>
    </w:p>
    <w:p w14:paraId="501EF03A" w14:textId="77777777" w:rsidR="00CF148C" w:rsidRPr="00606E04" w:rsidRDefault="00CF148C" w:rsidP="00CF148C">
      <w:pPr>
        <w:pStyle w:val="a4"/>
        <w:spacing w:before="0" w:line="276" w:lineRule="auto"/>
        <w:rPr>
          <w:sz w:val="24"/>
          <w:szCs w:val="24"/>
        </w:rPr>
      </w:pPr>
      <w:r w:rsidRPr="00606E04">
        <w:rPr>
          <w:noProof/>
          <w:sz w:val="24"/>
          <w:szCs w:val="24"/>
          <w:lang w:val="en-US"/>
        </w:rPr>
        <w:drawing>
          <wp:inline distT="0" distB="0" distL="0" distR="0" wp14:anchorId="58D4EAD3" wp14:editId="7B417E3C">
            <wp:extent cx="211455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2C0D4" w14:textId="77777777" w:rsidR="00CF148C" w:rsidRPr="00606E04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81" w:name="_Ref54349360"/>
      <w:r w:rsidRPr="00606E04">
        <w:rPr>
          <w:b w:val="0"/>
          <w:szCs w:val="24"/>
        </w:rPr>
        <w:t xml:space="preserve">Рисунок </w:t>
      </w:r>
      <w:bookmarkEnd w:id="81"/>
      <w:r>
        <w:rPr>
          <w:b w:val="0"/>
          <w:szCs w:val="24"/>
        </w:rPr>
        <w:t>4.1.9</w:t>
      </w:r>
      <w:r w:rsidRPr="00606E04">
        <w:rPr>
          <w:b w:val="0"/>
          <w:szCs w:val="24"/>
        </w:rPr>
        <w:t xml:space="preserve"> - Результат поиска</w:t>
      </w:r>
    </w:p>
    <w:p w14:paraId="74DC6F90" w14:textId="77777777" w:rsidR="00CF148C" w:rsidRDefault="00CF148C" w:rsidP="00CF148C">
      <w:pPr>
        <w:spacing w:line="276" w:lineRule="auto"/>
      </w:pPr>
      <w:r>
        <w:t xml:space="preserve">Если у пациента нет данных по страхованию, или паспортные данные не полностью заполнены, программа выведет предупреждающую надпись и форму </w:t>
      </w:r>
      <w:r w:rsidRPr="00A903C4">
        <w:rPr>
          <w:b/>
        </w:rPr>
        <w:t>«Паспорт»</w:t>
      </w:r>
      <w:r>
        <w:t xml:space="preserve"> для внесения изменений</w:t>
      </w:r>
      <w:r w:rsidRPr="002C4FBF">
        <w:t xml:space="preserve"> </w:t>
      </w:r>
      <w:r>
        <w:t>(см. рис. 4.1.10).</w:t>
      </w:r>
    </w:p>
    <w:p w14:paraId="47B0CC64" w14:textId="77777777" w:rsidR="00CF148C" w:rsidRPr="00606E04" w:rsidRDefault="00CF148C" w:rsidP="00CF148C">
      <w:pPr>
        <w:pStyle w:val="a4"/>
        <w:spacing w:before="0" w:line="276" w:lineRule="auto"/>
        <w:rPr>
          <w:sz w:val="24"/>
          <w:szCs w:val="24"/>
        </w:rPr>
      </w:pPr>
      <w:r w:rsidRPr="00606E04">
        <w:rPr>
          <w:noProof/>
          <w:sz w:val="24"/>
          <w:szCs w:val="24"/>
          <w:lang w:val="en-US"/>
        </w:rPr>
        <w:drawing>
          <wp:inline distT="0" distB="0" distL="0" distR="0" wp14:anchorId="1A94BEFB" wp14:editId="576F6E56">
            <wp:extent cx="2152650" cy="1009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F384" w14:textId="77777777" w:rsidR="00CF148C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r w:rsidRPr="00606E04">
        <w:rPr>
          <w:b w:val="0"/>
          <w:szCs w:val="24"/>
        </w:rPr>
        <w:t xml:space="preserve">Рисунок </w:t>
      </w:r>
      <w:bookmarkStart w:id="82" w:name="OLE_LINK6"/>
      <w:bookmarkStart w:id="83" w:name="OLE_LINK7"/>
      <w:bookmarkStart w:id="84" w:name="OLE_LINK8"/>
      <w:bookmarkStart w:id="85" w:name="OLE_LINK15"/>
      <w:r>
        <w:rPr>
          <w:b w:val="0"/>
          <w:szCs w:val="24"/>
        </w:rPr>
        <w:t>4.1.10</w:t>
      </w:r>
      <w:r w:rsidRPr="00606E04">
        <w:rPr>
          <w:b w:val="0"/>
          <w:szCs w:val="24"/>
        </w:rPr>
        <w:t xml:space="preserve"> </w:t>
      </w:r>
      <w:proofErr w:type="gramStart"/>
      <w:r w:rsidRPr="00606E04">
        <w:rPr>
          <w:b w:val="0"/>
          <w:szCs w:val="24"/>
        </w:rPr>
        <w:t>-  Программа</w:t>
      </w:r>
      <w:proofErr w:type="gramEnd"/>
      <w:r w:rsidRPr="00606E04">
        <w:rPr>
          <w:b w:val="0"/>
          <w:szCs w:val="24"/>
        </w:rPr>
        <w:t xml:space="preserve"> выдаёт предупреждающее сообщение</w:t>
      </w:r>
    </w:p>
    <w:p w14:paraId="1A93EAF8" w14:textId="77777777" w:rsidR="00CF148C" w:rsidRPr="00B0302D" w:rsidRDefault="00CF148C" w:rsidP="00CF148C"/>
    <w:p w14:paraId="37A9E1AB" w14:textId="77777777" w:rsidR="00CF148C" w:rsidRDefault="00CF148C" w:rsidP="00CF148C">
      <w:pPr>
        <w:pStyle w:val="2"/>
        <w:tabs>
          <w:tab w:val="clear" w:pos="756"/>
          <w:tab w:val="left" w:pos="426"/>
        </w:tabs>
        <w:spacing w:before="0" w:after="0" w:line="276" w:lineRule="auto"/>
        <w:ind w:left="0" w:firstLine="709"/>
        <w:jc w:val="both"/>
      </w:pPr>
      <w:bookmarkStart w:id="86" w:name="_Toc54985322"/>
      <w:r w:rsidRPr="002F63D4">
        <w:t xml:space="preserve">Создание </w:t>
      </w:r>
      <w:r>
        <w:t>бумажного листа временной нетрудоспособности (ЛВН)</w:t>
      </w:r>
      <w:bookmarkEnd w:id="86"/>
    </w:p>
    <w:p w14:paraId="0B433218" w14:textId="77777777" w:rsidR="00CF148C" w:rsidRPr="00DC44E2" w:rsidRDefault="00CF148C" w:rsidP="00CF148C">
      <w:pPr>
        <w:spacing w:line="276" w:lineRule="auto"/>
      </w:pPr>
      <w:r>
        <w:t>Для создания листа временной нетрудоспособности, который впоследствии будет напечатан на специальном бумажном бланке необходимо:</w:t>
      </w:r>
    </w:p>
    <w:p w14:paraId="2BE57572" w14:textId="77777777" w:rsidR="00CF148C" w:rsidRDefault="00CF148C" w:rsidP="00CF148C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</w:pPr>
      <w:r>
        <w:t>Осуществить поиск пациента, согласно пункту 4.1;</w:t>
      </w:r>
      <w:r w:rsidRPr="0098757F">
        <w:t xml:space="preserve"> </w:t>
      </w:r>
    </w:p>
    <w:p w14:paraId="1CD76F22" w14:textId="77777777" w:rsidR="00CF148C" w:rsidRDefault="00CF148C" w:rsidP="00CF148C">
      <w:pPr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</w:pPr>
      <w:r w:rsidRPr="0098757F">
        <w:lastRenderedPageBreak/>
        <w:t xml:space="preserve">Далее нажать кнопку </w:t>
      </w:r>
      <w:r>
        <w:rPr>
          <w:noProof/>
        </w:rPr>
        <w:drawing>
          <wp:inline distT="0" distB="0" distL="0" distR="0" wp14:anchorId="68E8BA32" wp14:editId="433C1204">
            <wp:extent cx="247650" cy="247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57F">
        <w:t xml:space="preserve"> на форме для создания </w:t>
      </w:r>
      <w:r>
        <w:t>ЛВН</w:t>
      </w:r>
      <w:r w:rsidRPr="0098757F">
        <w:t>, в открывшемся окне выбрать тип документа «</w:t>
      </w:r>
      <w:r>
        <w:t>Лист внутренней нетрудоспособности» (рис. 4.2.1, рис. 4.2.2);</w:t>
      </w:r>
    </w:p>
    <w:p w14:paraId="0FCF213A" w14:textId="77777777" w:rsidR="00CF148C" w:rsidRPr="005160ED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5160ED">
        <w:rPr>
          <w:noProof/>
          <w:sz w:val="24"/>
          <w:szCs w:val="24"/>
        </w:rPr>
        <w:drawing>
          <wp:inline distT="0" distB="0" distL="0" distR="0" wp14:anchorId="728BF4F9" wp14:editId="7E41E645">
            <wp:extent cx="4857750" cy="3028950"/>
            <wp:effectExtent l="19050" t="1905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3A788D" w14:textId="77777777" w:rsidR="00CF148C" w:rsidRPr="005160ED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r w:rsidRPr="005160ED">
        <w:rPr>
          <w:b w:val="0"/>
          <w:szCs w:val="24"/>
        </w:rPr>
        <w:t xml:space="preserve">Рисунок </w:t>
      </w:r>
      <w:r>
        <w:rPr>
          <w:b w:val="0"/>
          <w:szCs w:val="24"/>
        </w:rPr>
        <w:t>4.2.1</w:t>
      </w:r>
      <w:r w:rsidRPr="005160ED">
        <w:rPr>
          <w:b w:val="0"/>
          <w:szCs w:val="24"/>
        </w:rPr>
        <w:t xml:space="preserve"> </w:t>
      </w:r>
      <w:proofErr w:type="gramStart"/>
      <w:r w:rsidRPr="005160ED">
        <w:rPr>
          <w:b w:val="0"/>
          <w:szCs w:val="24"/>
        </w:rPr>
        <w:t>-  Кнопка</w:t>
      </w:r>
      <w:proofErr w:type="gramEnd"/>
      <w:r w:rsidRPr="005160ED">
        <w:rPr>
          <w:b w:val="0"/>
          <w:szCs w:val="24"/>
        </w:rPr>
        <w:t xml:space="preserve"> добавления документа</w:t>
      </w:r>
    </w:p>
    <w:p w14:paraId="162F81D5" w14:textId="77777777" w:rsidR="00CF148C" w:rsidRPr="005160ED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5160ED">
        <w:rPr>
          <w:noProof/>
          <w:sz w:val="24"/>
          <w:szCs w:val="24"/>
        </w:rPr>
        <w:drawing>
          <wp:inline distT="0" distB="0" distL="0" distR="0" wp14:anchorId="412BE1F9" wp14:editId="4B88DF81">
            <wp:extent cx="2609850" cy="18859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7C3B" w14:textId="77777777" w:rsidR="00CF148C" w:rsidRPr="005160ED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r w:rsidRPr="005160ED">
        <w:rPr>
          <w:b w:val="0"/>
          <w:szCs w:val="24"/>
        </w:rPr>
        <w:t>Рисунок</w:t>
      </w:r>
      <w:r>
        <w:rPr>
          <w:b w:val="0"/>
          <w:szCs w:val="24"/>
        </w:rPr>
        <w:t xml:space="preserve"> 4.2.2 </w:t>
      </w:r>
      <w:r w:rsidRPr="005160ED">
        <w:rPr>
          <w:b w:val="0"/>
          <w:szCs w:val="24"/>
        </w:rPr>
        <w:t>– Окно с выбором «Вид документа»</w:t>
      </w:r>
      <w:r>
        <w:rPr>
          <w:b w:val="0"/>
          <w:szCs w:val="24"/>
        </w:rPr>
        <w:t xml:space="preserve"> - ЛВН</w:t>
      </w:r>
    </w:p>
    <w:p w14:paraId="566EB195" w14:textId="77777777" w:rsidR="00CF148C" w:rsidRPr="006A271D" w:rsidRDefault="00CF148C" w:rsidP="00CF148C">
      <w:pPr>
        <w:pStyle w:val="TableOderedList"/>
        <w:numPr>
          <w:ilvl w:val="0"/>
          <w:numId w:val="14"/>
        </w:numPr>
        <w:tabs>
          <w:tab w:val="left" w:pos="286"/>
        </w:tabs>
        <w:spacing w:line="276" w:lineRule="auto"/>
        <w:ind w:left="0" w:firstLine="709"/>
        <w:jc w:val="both"/>
        <w:rPr>
          <w:szCs w:val="28"/>
        </w:rPr>
      </w:pPr>
      <w:r w:rsidRPr="001F31B2">
        <w:rPr>
          <w:szCs w:val="28"/>
          <w:lang w:val="ru-RU"/>
        </w:rPr>
        <w:t>В таблице под списком пациентов будет создана новая строка, свидетельствующая о создании нового БЛ</w:t>
      </w:r>
      <w:r>
        <w:rPr>
          <w:szCs w:val="28"/>
          <w:lang w:val="ru-RU"/>
        </w:rPr>
        <w:t xml:space="preserve"> с видом ЛВН</w:t>
      </w:r>
      <w:r w:rsidRPr="001F31B2">
        <w:rPr>
          <w:szCs w:val="28"/>
          <w:lang w:val="ru-RU"/>
        </w:rPr>
        <w:t>. В ней заполнить серию и номер ЛВН (взять с бумажного бланка ЛВН)</w:t>
      </w:r>
      <w:r>
        <w:rPr>
          <w:szCs w:val="28"/>
          <w:lang w:val="ru-RU"/>
        </w:rPr>
        <w:t>, а также</w:t>
      </w:r>
      <w:r w:rsidRPr="00DC44E2">
        <w:rPr>
          <w:szCs w:val="28"/>
          <w:lang w:val="ru-RU"/>
        </w:rPr>
        <w:t xml:space="preserve"> </w:t>
      </w:r>
      <w:r w:rsidRPr="001F31B2">
        <w:rPr>
          <w:szCs w:val="28"/>
          <w:lang w:val="ru-RU"/>
        </w:rPr>
        <w:t xml:space="preserve">поле </w:t>
      </w:r>
      <w:r w:rsidRPr="001F31B2">
        <w:rPr>
          <w:szCs w:val="28"/>
        </w:rPr>
        <w:t>«</w:t>
      </w:r>
      <w:proofErr w:type="spellStart"/>
      <w:r w:rsidRPr="001F31B2">
        <w:rPr>
          <w:szCs w:val="28"/>
        </w:rPr>
        <w:t>Диаг</w:t>
      </w:r>
      <w:proofErr w:type="spellEnd"/>
      <w:r w:rsidRPr="001F31B2">
        <w:rPr>
          <w:szCs w:val="28"/>
        </w:rPr>
        <w:t>/пред.»</w:t>
      </w:r>
      <w:r>
        <w:rPr>
          <w:szCs w:val="28"/>
          <w:lang w:val="ru-RU"/>
        </w:rPr>
        <w:t xml:space="preserve"> кодом предварительного диагноза (рис. 4.2.3)</w:t>
      </w:r>
      <w:r w:rsidRPr="001F31B2">
        <w:rPr>
          <w:szCs w:val="28"/>
        </w:rPr>
        <w:t>;</w:t>
      </w:r>
    </w:p>
    <w:p w14:paraId="6F9F8C46" w14:textId="77777777" w:rsidR="00CF148C" w:rsidRDefault="00CF148C" w:rsidP="00CF148C">
      <w:pPr>
        <w:pStyle w:val="TableOderedList"/>
        <w:numPr>
          <w:ilvl w:val="0"/>
          <w:numId w:val="0"/>
        </w:numPr>
        <w:tabs>
          <w:tab w:val="left" w:pos="286"/>
        </w:tabs>
        <w:spacing w:line="276" w:lineRule="auto"/>
        <w:jc w:val="center"/>
        <w:rPr>
          <w:noProof/>
          <w:lang w:val="ru-RU" w:eastAsia="ru-RU"/>
        </w:rPr>
      </w:pPr>
      <w:r w:rsidRPr="006A271D">
        <w:rPr>
          <w:noProof/>
          <w:lang w:val="ru-RU" w:eastAsia="ru-RU"/>
        </w:rPr>
        <w:drawing>
          <wp:inline distT="0" distB="0" distL="0" distR="0" wp14:anchorId="5CF32DBB" wp14:editId="782E3EEA">
            <wp:extent cx="5762625" cy="39052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54FE4" w14:textId="77777777" w:rsidR="00CF148C" w:rsidRPr="00520399" w:rsidRDefault="00CF148C" w:rsidP="00CF148C">
      <w:pPr>
        <w:pStyle w:val="TableOderedList"/>
        <w:numPr>
          <w:ilvl w:val="0"/>
          <w:numId w:val="0"/>
        </w:numPr>
        <w:tabs>
          <w:tab w:val="left" w:pos="286"/>
        </w:tabs>
        <w:spacing w:line="276" w:lineRule="auto"/>
        <w:jc w:val="center"/>
        <w:rPr>
          <w:sz w:val="24"/>
          <w:szCs w:val="28"/>
        </w:rPr>
      </w:pPr>
      <w:r w:rsidRPr="00520399">
        <w:rPr>
          <w:noProof/>
          <w:sz w:val="24"/>
          <w:lang w:val="ru-RU" w:eastAsia="ru-RU"/>
        </w:rPr>
        <w:t>Рисунок 4.2.3 – Заполнение оплей в таблице с больничными листами</w:t>
      </w:r>
    </w:p>
    <w:p w14:paraId="5066BE69" w14:textId="77777777" w:rsidR="00CF148C" w:rsidRPr="006A271D" w:rsidRDefault="00CF148C" w:rsidP="00CF148C">
      <w:pPr>
        <w:pStyle w:val="TableOderedList"/>
        <w:numPr>
          <w:ilvl w:val="0"/>
          <w:numId w:val="14"/>
        </w:numPr>
        <w:tabs>
          <w:tab w:val="left" w:pos="286"/>
        </w:tabs>
        <w:spacing w:line="276" w:lineRule="auto"/>
        <w:ind w:left="0" w:firstLine="709"/>
        <w:jc w:val="both"/>
        <w:rPr>
          <w:szCs w:val="28"/>
        </w:rPr>
      </w:pPr>
      <w:r w:rsidRPr="001F31B2">
        <w:rPr>
          <w:szCs w:val="28"/>
          <w:lang w:val="ru-RU"/>
        </w:rPr>
        <w:t>Заполнить</w:t>
      </w:r>
      <w:r>
        <w:rPr>
          <w:szCs w:val="28"/>
          <w:lang w:val="ru-RU"/>
        </w:rPr>
        <w:t xml:space="preserve"> период нетрудоспособности </w:t>
      </w:r>
      <w:proofErr w:type="gramStart"/>
      <w:r>
        <w:rPr>
          <w:szCs w:val="28"/>
          <w:lang w:val="ru-RU"/>
        </w:rPr>
        <w:t xml:space="preserve">- </w:t>
      </w:r>
      <w:r w:rsidRPr="001F31B2">
        <w:rPr>
          <w:szCs w:val="28"/>
          <w:lang w:val="ru-RU"/>
        </w:rPr>
        <w:t xml:space="preserve"> поля</w:t>
      </w:r>
      <w:proofErr w:type="gramEnd"/>
      <w:r w:rsidRPr="001F31B2">
        <w:rPr>
          <w:szCs w:val="28"/>
          <w:lang w:val="ru-RU"/>
        </w:rPr>
        <w:t xml:space="preserve"> «С какого числа», «По какое число», «Врач»</w:t>
      </w:r>
      <w:r>
        <w:rPr>
          <w:szCs w:val="28"/>
          <w:lang w:val="ru-RU"/>
        </w:rPr>
        <w:t xml:space="preserve"> (рис. 4.2.4)</w:t>
      </w:r>
      <w:r w:rsidRPr="001F31B2">
        <w:rPr>
          <w:szCs w:val="28"/>
          <w:lang w:val="ru-RU"/>
        </w:rPr>
        <w:t>;</w:t>
      </w:r>
    </w:p>
    <w:p w14:paraId="10A3A128" w14:textId="77777777" w:rsidR="00CF148C" w:rsidRDefault="00CF148C" w:rsidP="00CF148C">
      <w:pPr>
        <w:pStyle w:val="TableOderedList"/>
        <w:numPr>
          <w:ilvl w:val="0"/>
          <w:numId w:val="0"/>
        </w:numPr>
        <w:tabs>
          <w:tab w:val="left" w:pos="286"/>
        </w:tabs>
        <w:spacing w:line="276" w:lineRule="auto"/>
        <w:jc w:val="center"/>
        <w:rPr>
          <w:noProof/>
          <w:lang w:val="ru-RU" w:eastAsia="ru-RU"/>
        </w:rPr>
      </w:pPr>
      <w:r w:rsidRPr="006A271D">
        <w:rPr>
          <w:noProof/>
          <w:lang w:val="ru-RU" w:eastAsia="ru-RU"/>
        </w:rPr>
        <w:lastRenderedPageBreak/>
        <w:drawing>
          <wp:inline distT="0" distB="0" distL="0" distR="0" wp14:anchorId="21308B00" wp14:editId="5E51395E">
            <wp:extent cx="3895725" cy="9906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3B4B" w14:textId="77777777" w:rsidR="00CF148C" w:rsidRPr="00520399" w:rsidRDefault="00CF148C" w:rsidP="00CF148C">
      <w:pPr>
        <w:pStyle w:val="TableOderedList"/>
        <w:numPr>
          <w:ilvl w:val="0"/>
          <w:numId w:val="0"/>
        </w:numPr>
        <w:tabs>
          <w:tab w:val="left" w:pos="286"/>
        </w:tabs>
        <w:spacing w:line="276" w:lineRule="auto"/>
        <w:jc w:val="center"/>
        <w:rPr>
          <w:sz w:val="24"/>
          <w:szCs w:val="28"/>
        </w:rPr>
      </w:pPr>
      <w:r w:rsidRPr="00520399">
        <w:rPr>
          <w:noProof/>
          <w:sz w:val="24"/>
          <w:lang w:val="ru-RU" w:eastAsia="ru-RU"/>
        </w:rPr>
        <w:t>Рисунок 4.2.4 – Заполнение периода нетрудоспособности</w:t>
      </w:r>
    </w:p>
    <w:p w14:paraId="36719C31" w14:textId="77777777" w:rsidR="00CF148C" w:rsidRDefault="00CF148C" w:rsidP="00CF148C">
      <w:pPr>
        <w:pStyle w:val="TableOderedList"/>
        <w:numPr>
          <w:ilvl w:val="0"/>
          <w:numId w:val="14"/>
        </w:numPr>
        <w:tabs>
          <w:tab w:val="left" w:pos="286"/>
        </w:tabs>
        <w:spacing w:line="276" w:lineRule="auto"/>
        <w:ind w:left="0" w:firstLine="709"/>
        <w:jc w:val="both"/>
        <w:rPr>
          <w:szCs w:val="28"/>
        </w:rPr>
      </w:pPr>
      <w:r w:rsidRPr="00DC44E2">
        <w:rPr>
          <w:szCs w:val="28"/>
          <w:lang w:val="ru-RU"/>
        </w:rPr>
        <w:t xml:space="preserve">Нажать кнопку </w:t>
      </w:r>
      <w:r w:rsidRPr="00CF2BBA">
        <w:rPr>
          <w:noProof/>
          <w:lang w:val="ru-RU" w:eastAsia="ru-RU"/>
        </w:rPr>
        <w:drawing>
          <wp:inline distT="0" distB="0" distL="0" distR="0" wp14:anchorId="6D12B817" wp14:editId="022D4E9C">
            <wp:extent cx="885825" cy="19050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для сохранения нового ЛВН</w:t>
      </w:r>
      <w:r>
        <w:rPr>
          <w:szCs w:val="28"/>
        </w:rPr>
        <w:t>;</w:t>
      </w:r>
    </w:p>
    <w:p w14:paraId="3F81C5AA" w14:textId="77777777" w:rsidR="00CF148C" w:rsidRPr="00520399" w:rsidRDefault="00CF148C" w:rsidP="00CF148C">
      <w:pPr>
        <w:pStyle w:val="TableOderedList"/>
        <w:numPr>
          <w:ilvl w:val="0"/>
          <w:numId w:val="14"/>
        </w:numPr>
        <w:tabs>
          <w:tab w:val="left" w:pos="286"/>
        </w:tabs>
        <w:spacing w:line="276" w:lineRule="auto"/>
        <w:ind w:left="0" w:firstLine="709"/>
        <w:jc w:val="both"/>
        <w:rPr>
          <w:szCs w:val="28"/>
        </w:rPr>
      </w:pPr>
      <w:r>
        <w:rPr>
          <w:szCs w:val="28"/>
          <w:lang w:val="ru-RU"/>
        </w:rPr>
        <w:t xml:space="preserve">Чтобы распечатать созданный только что ЛВН - нажать кнопку </w:t>
      </w:r>
      <w:r w:rsidRPr="00DC44E2">
        <w:rPr>
          <w:noProof/>
          <w:lang w:val="ru-RU" w:eastAsia="ru-RU"/>
        </w:rPr>
        <w:drawing>
          <wp:inline distT="0" distB="0" distL="0" distR="0" wp14:anchorId="1F2D5AB7" wp14:editId="29FDE01F">
            <wp:extent cx="723900" cy="20955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>.</w:t>
      </w:r>
    </w:p>
    <w:p w14:paraId="7088D7A2" w14:textId="77777777" w:rsidR="00CF148C" w:rsidRPr="001F31B2" w:rsidRDefault="00CF148C" w:rsidP="00CF148C">
      <w:pPr>
        <w:pStyle w:val="TableOderedList"/>
        <w:numPr>
          <w:ilvl w:val="0"/>
          <w:numId w:val="0"/>
        </w:numPr>
        <w:tabs>
          <w:tab w:val="left" w:pos="286"/>
        </w:tabs>
        <w:spacing w:line="276" w:lineRule="auto"/>
        <w:ind w:left="709"/>
        <w:jc w:val="both"/>
        <w:rPr>
          <w:szCs w:val="28"/>
        </w:rPr>
      </w:pPr>
    </w:p>
    <w:p w14:paraId="4CC549A0" w14:textId="77777777" w:rsidR="00CF148C" w:rsidRDefault="00CF148C" w:rsidP="00CF148C">
      <w:pPr>
        <w:pStyle w:val="2"/>
        <w:tabs>
          <w:tab w:val="clear" w:pos="756"/>
          <w:tab w:val="left" w:pos="426"/>
        </w:tabs>
        <w:spacing w:before="0" w:after="0" w:line="276" w:lineRule="auto"/>
        <w:ind w:left="0" w:firstLine="709"/>
        <w:jc w:val="both"/>
      </w:pPr>
      <w:bookmarkStart w:id="87" w:name="_Toc54985323"/>
      <w:bookmarkEnd w:id="77"/>
      <w:bookmarkEnd w:id="78"/>
      <w:bookmarkEnd w:id="79"/>
      <w:bookmarkEnd w:id="82"/>
      <w:bookmarkEnd w:id="83"/>
      <w:bookmarkEnd w:id="84"/>
      <w:bookmarkEnd w:id="85"/>
      <w:r w:rsidRPr="002F63D4">
        <w:t>Создание и отправка</w:t>
      </w:r>
      <w:r>
        <w:t xml:space="preserve"> в ФСС</w:t>
      </w:r>
      <w:r w:rsidRPr="002F63D4">
        <w:t xml:space="preserve"> </w:t>
      </w:r>
      <w:bookmarkStart w:id="88" w:name="OLE_LINK38"/>
      <w:bookmarkStart w:id="89" w:name="OLE_LINK39"/>
      <w:r>
        <w:t>электронного листа нетрудоспособности (</w:t>
      </w:r>
      <w:r w:rsidRPr="002F63D4">
        <w:t>ЭЛН</w:t>
      </w:r>
      <w:r>
        <w:t>)</w:t>
      </w:r>
      <w:bookmarkEnd w:id="87"/>
      <w:bookmarkEnd w:id="88"/>
      <w:bookmarkEnd w:id="89"/>
    </w:p>
    <w:p w14:paraId="47A66EFE" w14:textId="77777777" w:rsidR="00CF148C" w:rsidRPr="00520399" w:rsidRDefault="00CF148C" w:rsidP="00CF148C">
      <w:pPr>
        <w:spacing w:line="276" w:lineRule="auto"/>
      </w:pPr>
      <w:r>
        <w:t>Для создания нового электронного листа нетрудоспособности необходимо:</w:t>
      </w:r>
    </w:p>
    <w:p w14:paraId="56FCE761" w14:textId="77777777" w:rsidR="00CF148C" w:rsidRPr="00A63806" w:rsidRDefault="00CF148C" w:rsidP="00CF148C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  <w:rPr>
          <w:rStyle w:val="af1"/>
        </w:rPr>
      </w:pPr>
      <w:r>
        <w:t>Осуществить поиск пациента, согласно пункту 4.1;</w:t>
      </w:r>
    </w:p>
    <w:p w14:paraId="3F455DAA" w14:textId="77777777" w:rsidR="00CF148C" w:rsidRDefault="00CF148C" w:rsidP="00CF148C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</w:pPr>
      <w:r w:rsidRPr="0098757F">
        <w:t xml:space="preserve">Далее нажать кнопку </w:t>
      </w:r>
      <w:bookmarkStart w:id="90" w:name="OLE_LINK40"/>
      <w:bookmarkStart w:id="91" w:name="OLE_LINK41"/>
      <w:bookmarkStart w:id="92" w:name="OLE_LINK42"/>
      <w:r>
        <w:rPr>
          <w:noProof/>
        </w:rPr>
        <w:drawing>
          <wp:inline distT="0" distB="0" distL="0" distR="0" wp14:anchorId="0B8BD43D" wp14:editId="0E59ECDF">
            <wp:extent cx="247650" cy="247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0"/>
      <w:bookmarkEnd w:id="91"/>
      <w:bookmarkEnd w:id="92"/>
      <w:r>
        <w:t xml:space="preserve"> на форме для создания ЭЛН</w:t>
      </w:r>
      <w:r w:rsidRPr="0098757F">
        <w:t>, в открывшемся окне выбрать тип документа «Электр</w:t>
      </w:r>
      <w:r>
        <w:t>онный лист нетрудоспособности» (рис. 4.3.1, рис. 4.3.2);</w:t>
      </w:r>
    </w:p>
    <w:p w14:paraId="63270C09" w14:textId="77777777" w:rsidR="00CF148C" w:rsidRPr="005160ED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5160ED">
        <w:rPr>
          <w:noProof/>
          <w:sz w:val="24"/>
          <w:szCs w:val="24"/>
        </w:rPr>
        <w:drawing>
          <wp:inline distT="0" distB="0" distL="0" distR="0" wp14:anchorId="2AE0F025" wp14:editId="126979B6">
            <wp:extent cx="4124325" cy="2571750"/>
            <wp:effectExtent l="19050" t="1905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571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C05A7D5" w14:textId="77777777" w:rsidR="00CF148C" w:rsidRPr="005160ED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93" w:name="_Ref54349518"/>
      <w:r w:rsidRPr="005160ED">
        <w:rPr>
          <w:b w:val="0"/>
          <w:szCs w:val="24"/>
        </w:rPr>
        <w:t xml:space="preserve">Рисунок </w:t>
      </w:r>
      <w:bookmarkStart w:id="94" w:name="OLE_LINK17"/>
      <w:bookmarkEnd w:id="93"/>
      <w:r>
        <w:rPr>
          <w:b w:val="0"/>
          <w:szCs w:val="24"/>
        </w:rPr>
        <w:t>4.3.1</w:t>
      </w:r>
      <w:r w:rsidRPr="005160ED">
        <w:rPr>
          <w:b w:val="0"/>
          <w:szCs w:val="24"/>
        </w:rPr>
        <w:t xml:space="preserve"> </w:t>
      </w:r>
      <w:proofErr w:type="gramStart"/>
      <w:r w:rsidRPr="005160ED">
        <w:rPr>
          <w:b w:val="0"/>
          <w:szCs w:val="24"/>
        </w:rPr>
        <w:t>-  Кнопка</w:t>
      </w:r>
      <w:proofErr w:type="gramEnd"/>
      <w:r w:rsidRPr="005160ED">
        <w:rPr>
          <w:b w:val="0"/>
          <w:szCs w:val="24"/>
        </w:rPr>
        <w:t xml:space="preserve"> добавления документа</w:t>
      </w:r>
    </w:p>
    <w:bookmarkEnd w:id="94"/>
    <w:p w14:paraId="30048C2B" w14:textId="77777777" w:rsidR="00CF148C" w:rsidRPr="005160ED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CF2BBA">
        <w:rPr>
          <w:noProof/>
        </w:rPr>
        <w:t xml:space="preserve"> </w:t>
      </w:r>
      <w:r w:rsidRPr="00921D9E">
        <w:rPr>
          <w:noProof/>
        </w:rPr>
        <w:drawing>
          <wp:inline distT="0" distB="0" distL="0" distR="0" wp14:anchorId="736EEC6B" wp14:editId="0170B2A5">
            <wp:extent cx="2676525" cy="1704975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15C7" w14:textId="77777777" w:rsidR="00CF148C" w:rsidRPr="005160ED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95" w:name="_Ref54349527"/>
      <w:r w:rsidRPr="005160ED">
        <w:rPr>
          <w:b w:val="0"/>
          <w:szCs w:val="24"/>
        </w:rPr>
        <w:t xml:space="preserve">Рисунок </w:t>
      </w:r>
      <w:r>
        <w:rPr>
          <w:b w:val="0"/>
          <w:szCs w:val="24"/>
        </w:rPr>
        <w:fldChar w:fldCharType="begin"/>
      </w:r>
      <w:r>
        <w:rPr>
          <w:b w:val="0"/>
          <w:szCs w:val="24"/>
        </w:rPr>
        <w:instrText xml:space="preserve"> STYLEREF 1 \s </w:instrText>
      </w:r>
      <w:r>
        <w:rPr>
          <w:b w:val="0"/>
          <w:szCs w:val="24"/>
        </w:rPr>
        <w:fldChar w:fldCharType="separate"/>
      </w:r>
      <w:r>
        <w:rPr>
          <w:b w:val="0"/>
          <w:noProof/>
          <w:szCs w:val="24"/>
        </w:rPr>
        <w:t>4</w:t>
      </w:r>
      <w:r>
        <w:rPr>
          <w:b w:val="0"/>
          <w:szCs w:val="24"/>
        </w:rPr>
        <w:fldChar w:fldCharType="end"/>
      </w:r>
      <w:r>
        <w:rPr>
          <w:b w:val="0"/>
          <w:szCs w:val="24"/>
        </w:rPr>
        <w:t>.</w:t>
      </w:r>
      <w:bookmarkEnd w:id="95"/>
      <w:r>
        <w:rPr>
          <w:b w:val="0"/>
          <w:szCs w:val="24"/>
        </w:rPr>
        <w:t>3.2</w:t>
      </w:r>
      <w:r w:rsidRPr="005160ED">
        <w:rPr>
          <w:b w:val="0"/>
          <w:szCs w:val="24"/>
        </w:rPr>
        <w:t xml:space="preserve"> – Окно с выбором «Вид документа»</w:t>
      </w:r>
      <w:r>
        <w:rPr>
          <w:b w:val="0"/>
          <w:szCs w:val="24"/>
        </w:rPr>
        <w:t xml:space="preserve"> - ЭЛН</w:t>
      </w:r>
    </w:p>
    <w:p w14:paraId="4E8A4A0F" w14:textId="77777777" w:rsidR="00CF148C" w:rsidRDefault="00CF148C" w:rsidP="00CF148C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</w:pPr>
      <w:r>
        <w:lastRenderedPageBreak/>
        <w:t>Программой автоматически</w:t>
      </w:r>
      <w:r w:rsidRPr="0098757F">
        <w:t xml:space="preserve"> будет отправлен з</w:t>
      </w:r>
      <w:r>
        <w:t>апрос на получение нового номера для</w:t>
      </w:r>
      <w:r w:rsidRPr="0098757F">
        <w:t xml:space="preserve"> ЭЛН из ФСС. После успешного получения номера</w:t>
      </w:r>
      <w:r>
        <w:t>,</w:t>
      </w:r>
      <w:r w:rsidRPr="0098757F">
        <w:t xml:space="preserve"> будет создан</w:t>
      </w:r>
      <w:r>
        <w:t xml:space="preserve"> и отображён в списке больничных листов пациента</w:t>
      </w:r>
      <w:r w:rsidRPr="0098757F">
        <w:t xml:space="preserve"> новый ЭЛН со статусом «не отправлен»</w:t>
      </w:r>
      <w:r>
        <w:t xml:space="preserve"> (рис. 4.3.3);</w:t>
      </w:r>
    </w:p>
    <w:p w14:paraId="2A480854" w14:textId="77777777" w:rsidR="00CF148C" w:rsidRPr="005160ED" w:rsidRDefault="00CF148C" w:rsidP="00CF148C">
      <w:pPr>
        <w:keepNext/>
        <w:spacing w:line="276" w:lineRule="auto"/>
        <w:ind w:firstLine="0"/>
        <w:jc w:val="center"/>
      </w:pPr>
      <w:bookmarkStart w:id="96" w:name="OLE_LINK24"/>
      <w:bookmarkStart w:id="97" w:name="OLE_LINK26"/>
      <w:r w:rsidRPr="005160ED">
        <w:rPr>
          <w:noProof/>
        </w:rPr>
        <w:drawing>
          <wp:inline distT="0" distB="0" distL="0" distR="0" wp14:anchorId="5B821B76" wp14:editId="29646E90">
            <wp:extent cx="5029200" cy="1590675"/>
            <wp:effectExtent l="19050" t="1905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90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96"/>
      <w:bookmarkEnd w:id="97"/>
    </w:p>
    <w:p w14:paraId="2874410E" w14:textId="77777777" w:rsidR="00CF148C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98" w:name="_Ref54349622"/>
      <w:r w:rsidRPr="005160ED">
        <w:rPr>
          <w:b w:val="0"/>
        </w:rPr>
        <w:t xml:space="preserve">Рисунок </w:t>
      </w:r>
      <w:bookmarkStart w:id="99" w:name="OLE_LINK28"/>
      <w:bookmarkStart w:id="100" w:name="OLE_LINK29"/>
      <w:bookmarkEnd w:id="98"/>
      <w:r>
        <w:rPr>
          <w:b w:val="0"/>
        </w:rPr>
        <w:t>4.3.3</w:t>
      </w:r>
      <w:r w:rsidRPr="005160ED">
        <w:rPr>
          <w:b w:val="0"/>
        </w:rPr>
        <w:t xml:space="preserve"> </w:t>
      </w:r>
      <w:proofErr w:type="gramStart"/>
      <w:r w:rsidRPr="005160ED">
        <w:rPr>
          <w:b w:val="0"/>
        </w:rPr>
        <w:t>-  Получение</w:t>
      </w:r>
      <w:proofErr w:type="gramEnd"/>
      <w:r w:rsidRPr="005160ED">
        <w:rPr>
          <w:b w:val="0"/>
        </w:rPr>
        <w:t xml:space="preserve"> номера ЭЛН со статусом</w:t>
      </w:r>
      <w:r>
        <w:rPr>
          <w:b w:val="0"/>
        </w:rPr>
        <w:t xml:space="preserve"> «Не отправлен»</w:t>
      </w:r>
    </w:p>
    <w:p w14:paraId="0EF074F4" w14:textId="77777777" w:rsidR="00CF148C" w:rsidRPr="00CF2BBA" w:rsidRDefault="00CF148C" w:rsidP="00CF148C">
      <w:pPr>
        <w:pStyle w:val="a5"/>
        <w:numPr>
          <w:ilvl w:val="0"/>
          <w:numId w:val="15"/>
        </w:numPr>
        <w:spacing w:line="276" w:lineRule="auto"/>
        <w:ind w:left="0"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Далее з</w:t>
      </w:r>
      <w:r w:rsidRPr="00CF2BBA">
        <w:rPr>
          <w:b w:val="0"/>
          <w:sz w:val="28"/>
          <w:szCs w:val="28"/>
        </w:rPr>
        <w:t>аполнить в таблице</w:t>
      </w:r>
      <w:r>
        <w:rPr>
          <w:b w:val="0"/>
          <w:sz w:val="28"/>
          <w:szCs w:val="28"/>
        </w:rPr>
        <w:t xml:space="preserve"> БЛ пациента</w:t>
      </w:r>
      <w:r w:rsidRPr="00CF2BBA">
        <w:rPr>
          <w:b w:val="0"/>
          <w:sz w:val="28"/>
          <w:szCs w:val="28"/>
        </w:rPr>
        <w:t xml:space="preserve"> поле «</w:t>
      </w:r>
      <w:proofErr w:type="spellStart"/>
      <w:r w:rsidRPr="00CF2BBA">
        <w:rPr>
          <w:b w:val="0"/>
          <w:sz w:val="28"/>
          <w:szCs w:val="28"/>
        </w:rPr>
        <w:t>Диаг</w:t>
      </w:r>
      <w:proofErr w:type="spellEnd"/>
      <w:r w:rsidRPr="00CF2BBA">
        <w:rPr>
          <w:b w:val="0"/>
          <w:sz w:val="28"/>
          <w:szCs w:val="28"/>
        </w:rPr>
        <w:t>/пред.» кодом предварительного диагноза;</w:t>
      </w:r>
    </w:p>
    <w:bookmarkEnd w:id="99"/>
    <w:bookmarkEnd w:id="100"/>
    <w:p w14:paraId="39C37754" w14:textId="77777777" w:rsidR="00CF148C" w:rsidRDefault="00CF148C" w:rsidP="00CF148C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</w:pPr>
      <w:r w:rsidRPr="0098757F">
        <w:t xml:space="preserve">Далее </w:t>
      </w:r>
      <w:r>
        <w:t>д</w:t>
      </w:r>
      <w:r w:rsidRPr="0098757F">
        <w:t>ля отправки ЭЛН нужно заполнить хотя бы одну явку</w:t>
      </w:r>
      <w:r>
        <w:t>, т.е. период нетрудоспособности (рис. 4.3.4)</w:t>
      </w:r>
      <w:r w:rsidRPr="0098757F">
        <w:t xml:space="preserve"> и нажать кнопку </w:t>
      </w:r>
      <w:bookmarkStart w:id="101" w:name="OLE_LINK30"/>
      <w:bookmarkStart w:id="102" w:name="OLE_LINK31"/>
      <w:r w:rsidRPr="00380456">
        <w:rPr>
          <w:noProof/>
        </w:rPr>
        <w:drawing>
          <wp:inline distT="0" distB="0" distL="0" distR="0" wp14:anchorId="0CF25073" wp14:editId="4704FFDA">
            <wp:extent cx="1285875" cy="295275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1"/>
      <w:bookmarkEnd w:id="102"/>
      <w:r>
        <w:rPr>
          <w:noProof/>
        </w:rPr>
        <w:t xml:space="preserve">. </w:t>
      </w:r>
      <w:r>
        <w:t xml:space="preserve">Также следует учесть, что </w:t>
      </w:r>
      <w:r w:rsidRPr="007D0EE7">
        <w:rPr>
          <w:b/>
          <w:u w:val="single"/>
        </w:rPr>
        <w:t>каждый период</w:t>
      </w:r>
      <w:r>
        <w:rPr>
          <w:b/>
          <w:u w:val="single"/>
        </w:rPr>
        <w:t xml:space="preserve"> нетрудоспособности</w:t>
      </w:r>
      <w:r w:rsidRPr="007D0EE7">
        <w:rPr>
          <w:b/>
          <w:u w:val="single"/>
        </w:rPr>
        <w:t xml:space="preserve"> должен отправляться отдельно</w:t>
      </w:r>
      <w:r>
        <w:t xml:space="preserve"> по кнопке </w:t>
      </w:r>
      <w:r w:rsidRPr="00380456">
        <w:rPr>
          <w:noProof/>
        </w:rPr>
        <w:drawing>
          <wp:inline distT="0" distB="0" distL="0" distR="0" wp14:anchorId="25D83141" wp14:editId="71E64308">
            <wp:extent cx="1285875" cy="295275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</w:p>
    <w:p w14:paraId="1AC59E52" w14:textId="77777777" w:rsidR="00CF148C" w:rsidRPr="0044044D" w:rsidRDefault="00CF148C" w:rsidP="00CF148C">
      <w:pPr>
        <w:keepNext/>
        <w:tabs>
          <w:tab w:val="left" w:pos="1134"/>
        </w:tabs>
        <w:spacing w:line="276" w:lineRule="auto"/>
        <w:ind w:firstLine="0"/>
        <w:jc w:val="center"/>
      </w:pPr>
      <w:r w:rsidRPr="0044044D">
        <w:rPr>
          <w:noProof/>
        </w:rPr>
        <w:drawing>
          <wp:inline distT="0" distB="0" distL="0" distR="0" wp14:anchorId="29A6817E" wp14:editId="73C294B7">
            <wp:extent cx="4600575" cy="828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6A3C" w14:textId="77777777" w:rsidR="00CF148C" w:rsidRPr="0044044D" w:rsidRDefault="00CF148C" w:rsidP="00CF148C">
      <w:pPr>
        <w:pStyle w:val="a5"/>
        <w:spacing w:line="276" w:lineRule="auto"/>
        <w:ind w:firstLine="0"/>
        <w:jc w:val="center"/>
        <w:rPr>
          <w:b w:val="0"/>
          <w:noProof/>
        </w:rPr>
      </w:pPr>
      <w:r w:rsidRPr="0044044D">
        <w:rPr>
          <w:b w:val="0"/>
        </w:rPr>
        <w:t xml:space="preserve">Рисунок </w:t>
      </w:r>
      <w:r>
        <w:rPr>
          <w:b w:val="0"/>
        </w:rPr>
        <w:t>4.3.4</w:t>
      </w:r>
      <w:r w:rsidRPr="0044044D">
        <w:rPr>
          <w:b w:val="0"/>
        </w:rPr>
        <w:t xml:space="preserve"> </w:t>
      </w:r>
      <w:proofErr w:type="gramStart"/>
      <w:r w:rsidRPr="0044044D">
        <w:rPr>
          <w:b w:val="0"/>
        </w:rPr>
        <w:t>-  Заполнение</w:t>
      </w:r>
      <w:proofErr w:type="gramEnd"/>
      <w:r w:rsidRPr="0044044D">
        <w:rPr>
          <w:b w:val="0"/>
        </w:rPr>
        <w:t xml:space="preserve"> периодов</w:t>
      </w:r>
    </w:p>
    <w:p w14:paraId="76934D58" w14:textId="77777777" w:rsidR="00CF148C" w:rsidRDefault="00CF148C" w:rsidP="00CF148C">
      <w:pPr>
        <w:numPr>
          <w:ilvl w:val="0"/>
          <w:numId w:val="15"/>
        </w:numPr>
        <w:tabs>
          <w:tab w:val="left" w:pos="1134"/>
        </w:tabs>
        <w:spacing w:line="276" w:lineRule="auto"/>
        <w:ind w:left="0" w:firstLine="709"/>
      </w:pPr>
      <w:r>
        <w:t>После всех проверок ФЛК, при успешной отправке</w:t>
      </w:r>
      <w:r w:rsidRPr="0098757F">
        <w:t xml:space="preserve"> появится сообщение об этом и ЭЛН сменит статус на «открыт» (или «закрыт», если отправлялся сразу закрытый ЭЛН)</w:t>
      </w:r>
      <w:r>
        <w:t xml:space="preserve"> (рис. 4.3.5).</w:t>
      </w:r>
    </w:p>
    <w:p w14:paraId="0C0B291A" w14:textId="77777777" w:rsidR="00CF148C" w:rsidRPr="0044044D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44044D">
        <w:rPr>
          <w:noProof/>
          <w:sz w:val="24"/>
          <w:szCs w:val="24"/>
        </w:rPr>
        <w:drawing>
          <wp:inline distT="0" distB="0" distL="0" distR="0" wp14:anchorId="0AD0176F" wp14:editId="6C1FC6FA">
            <wp:extent cx="5114925" cy="2209800"/>
            <wp:effectExtent l="19050" t="1905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09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346EF0" w14:textId="77777777" w:rsidR="00CF148C" w:rsidRPr="0044044D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103" w:name="_Ref54349730"/>
      <w:r w:rsidRPr="0044044D">
        <w:rPr>
          <w:b w:val="0"/>
          <w:szCs w:val="24"/>
        </w:rPr>
        <w:t xml:space="preserve">Рисунок </w:t>
      </w:r>
      <w:bookmarkEnd w:id="103"/>
      <w:r>
        <w:rPr>
          <w:b w:val="0"/>
          <w:szCs w:val="24"/>
        </w:rPr>
        <w:t>4.3.5</w:t>
      </w:r>
      <w:r w:rsidRPr="0044044D">
        <w:rPr>
          <w:b w:val="0"/>
          <w:szCs w:val="24"/>
        </w:rPr>
        <w:t xml:space="preserve"> </w:t>
      </w:r>
      <w:proofErr w:type="gramStart"/>
      <w:r w:rsidRPr="0044044D">
        <w:rPr>
          <w:b w:val="0"/>
          <w:szCs w:val="24"/>
        </w:rPr>
        <w:t>-  Отправка</w:t>
      </w:r>
      <w:proofErr w:type="gramEnd"/>
      <w:r w:rsidRPr="0044044D">
        <w:rPr>
          <w:b w:val="0"/>
          <w:szCs w:val="24"/>
        </w:rPr>
        <w:t xml:space="preserve"> ЭЛН</w:t>
      </w:r>
    </w:p>
    <w:p w14:paraId="2D90B246" w14:textId="77777777" w:rsidR="00CF148C" w:rsidRDefault="00CF148C" w:rsidP="00CF148C">
      <w:pPr>
        <w:numPr>
          <w:ilvl w:val="0"/>
          <w:numId w:val="15"/>
        </w:numPr>
        <w:spacing w:line="276" w:lineRule="auto"/>
      </w:pPr>
      <w:r w:rsidRPr="0098757F">
        <w:lastRenderedPageBreak/>
        <w:t>Дальнейшее обновление данных ЭЛН</w:t>
      </w:r>
      <w:r>
        <w:t xml:space="preserve"> (добавление периодов</w:t>
      </w:r>
      <w:r w:rsidRPr="0098757F">
        <w:t xml:space="preserve">, закрытие ЭЛН) </w:t>
      </w:r>
      <w:r>
        <w:t>осуществляется</w:t>
      </w:r>
      <w:r w:rsidRPr="0098757F">
        <w:t xml:space="preserve"> повторным нажатием кнопки </w:t>
      </w:r>
      <w:bookmarkStart w:id="104" w:name="OLE_LINK59"/>
      <w:r w:rsidRPr="00380456">
        <w:rPr>
          <w:noProof/>
        </w:rPr>
        <w:drawing>
          <wp:inline distT="0" distB="0" distL="0" distR="0" wp14:anchorId="1A2153DE" wp14:editId="0B9B269F">
            <wp:extent cx="1285875" cy="295275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  <w:r>
        <w:t>.</w:t>
      </w:r>
    </w:p>
    <w:p w14:paraId="2313ED0A" w14:textId="77777777" w:rsidR="00CF148C" w:rsidRDefault="00CF148C" w:rsidP="00CF148C">
      <w:pPr>
        <w:spacing w:line="276" w:lineRule="auto"/>
        <w:ind w:left="1069" w:firstLine="0"/>
      </w:pPr>
    </w:p>
    <w:p w14:paraId="4E7968A8" w14:textId="77777777" w:rsidR="00CF148C" w:rsidRPr="0068634F" w:rsidRDefault="00CF148C" w:rsidP="00CF148C">
      <w:pPr>
        <w:pStyle w:val="2"/>
        <w:tabs>
          <w:tab w:val="clear" w:pos="756"/>
        </w:tabs>
        <w:spacing w:before="0" w:after="0" w:line="276" w:lineRule="auto"/>
        <w:ind w:left="0" w:firstLine="709"/>
      </w:pPr>
      <w:bookmarkStart w:id="105" w:name="_Toc54985324"/>
      <w:r>
        <w:t>Продление электронного листа нетрудоспособности (</w:t>
      </w:r>
      <w:r w:rsidRPr="002F63D4">
        <w:t>ЭЛН</w:t>
      </w:r>
      <w:r>
        <w:t xml:space="preserve">) из другого </w:t>
      </w:r>
      <w:r>
        <w:rPr>
          <w:rStyle w:val="ilfuvd"/>
        </w:rPr>
        <w:t>МО</w:t>
      </w:r>
      <w:bookmarkEnd w:id="105"/>
    </w:p>
    <w:p w14:paraId="22B0CE93" w14:textId="77777777" w:rsidR="00CF148C" w:rsidRDefault="00CF148C" w:rsidP="00CF148C">
      <w:pPr>
        <w:numPr>
          <w:ilvl w:val="0"/>
          <w:numId w:val="16"/>
        </w:numPr>
        <w:tabs>
          <w:tab w:val="left" w:pos="1134"/>
        </w:tabs>
        <w:spacing w:line="276" w:lineRule="auto"/>
        <w:ind w:left="0" w:firstLine="709"/>
      </w:pPr>
      <w:r>
        <w:t>Осуществить поиск пациента, согласно пункту 4.1;</w:t>
      </w:r>
      <w:r w:rsidRPr="0098757F">
        <w:t xml:space="preserve"> </w:t>
      </w:r>
    </w:p>
    <w:p w14:paraId="73F19333" w14:textId="77777777" w:rsidR="00CF148C" w:rsidRDefault="00CF148C" w:rsidP="00CF148C">
      <w:pPr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</w:pPr>
      <w:r>
        <w:t xml:space="preserve">Создать новый лист нетрудоспособности </w:t>
      </w:r>
      <w:r>
        <w:rPr>
          <w:noProof/>
        </w:rPr>
        <w:drawing>
          <wp:inline distT="0" distB="0" distL="0" distR="0" wp14:anchorId="5A25535D" wp14:editId="64FBFA10">
            <wp:extent cx="247650" cy="2476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Выбрать вид больничного листа;</w:t>
      </w:r>
    </w:p>
    <w:p w14:paraId="15A8F567" w14:textId="77777777" w:rsidR="00CF148C" w:rsidRDefault="00CF148C" w:rsidP="00CF148C">
      <w:pPr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</w:pPr>
      <w:bookmarkStart w:id="106" w:name="OLE_LINK49"/>
      <w:bookmarkStart w:id="107" w:name="OLE_LINK50"/>
      <w:bookmarkStart w:id="108" w:name="OLE_LINK51"/>
      <w:bookmarkStart w:id="109" w:name="OLE_LINK52"/>
      <w:bookmarkStart w:id="110" w:name="OLE_LINK53"/>
      <w:r>
        <w:t>В таблице под поиском пациента</w:t>
      </w:r>
      <w:bookmarkEnd w:id="106"/>
      <w:bookmarkEnd w:id="107"/>
      <w:bookmarkEnd w:id="108"/>
      <w:r w:rsidRPr="00EA071E">
        <w:t xml:space="preserve"> </w:t>
      </w:r>
      <w:r>
        <w:t xml:space="preserve">отобразится строка с новым больничным листом выбранного вида. </w:t>
      </w:r>
    </w:p>
    <w:p w14:paraId="0DDB3D39" w14:textId="77777777" w:rsidR="00CF148C" w:rsidRDefault="00CF148C" w:rsidP="00CF148C">
      <w:pPr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</w:pPr>
      <w:r>
        <w:t xml:space="preserve">В строке </w:t>
      </w:r>
      <w:r>
        <w:rPr>
          <w:noProof/>
        </w:rPr>
        <w:drawing>
          <wp:inline distT="0" distB="0" distL="0" distR="0" wp14:anchorId="31B52B81" wp14:editId="0E52B8BA">
            <wp:extent cx="2838450" cy="295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необходимо ввести номер основного ЭЛН из другого МО;</w:t>
      </w:r>
    </w:p>
    <w:p w14:paraId="2EC86E27" w14:textId="77777777" w:rsidR="00CF148C" w:rsidRPr="00983FA3" w:rsidRDefault="00CF148C" w:rsidP="00CF148C">
      <w:pPr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</w:pPr>
      <w:r>
        <w:t xml:space="preserve">Также поставить галочку </w:t>
      </w:r>
      <w:r w:rsidRPr="00380456">
        <w:rPr>
          <w:noProof/>
        </w:rPr>
        <w:drawing>
          <wp:inline distT="0" distB="0" distL="0" distR="0" wp14:anchorId="16856847" wp14:editId="16FE21D2">
            <wp:extent cx="1838325" cy="238125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при условии, что больничный лист из другого ЛПУ;</w:t>
      </w:r>
    </w:p>
    <w:p w14:paraId="5A369BB8" w14:textId="77777777" w:rsidR="00CF148C" w:rsidRDefault="00CF148C" w:rsidP="00CF148C">
      <w:pPr>
        <w:numPr>
          <w:ilvl w:val="0"/>
          <w:numId w:val="10"/>
        </w:numPr>
        <w:spacing w:line="276" w:lineRule="auto"/>
        <w:ind w:left="0" w:firstLine="709"/>
      </w:pPr>
      <w:r>
        <w:t>Далее продолжить работу как с обычным БЛ.</w:t>
      </w:r>
    </w:p>
    <w:p w14:paraId="7C00BB9B" w14:textId="77777777" w:rsidR="00CF148C" w:rsidRPr="00CF2BBA" w:rsidRDefault="00CF148C" w:rsidP="00CF148C">
      <w:pPr>
        <w:spacing w:line="276" w:lineRule="auto"/>
        <w:ind w:left="709" w:firstLine="0"/>
      </w:pPr>
    </w:p>
    <w:p w14:paraId="432A1A60" w14:textId="77777777" w:rsidR="00CF148C" w:rsidRPr="0068634F" w:rsidRDefault="00CF148C" w:rsidP="00CF148C">
      <w:pPr>
        <w:pStyle w:val="2"/>
        <w:tabs>
          <w:tab w:val="clear" w:pos="756"/>
        </w:tabs>
        <w:spacing w:before="0" w:after="0" w:line="276" w:lineRule="auto"/>
        <w:ind w:left="0" w:firstLine="709"/>
      </w:pPr>
      <w:bookmarkStart w:id="111" w:name="_Toc54985325"/>
      <w:bookmarkStart w:id="112" w:name="OLE_LINK9"/>
      <w:bookmarkStart w:id="113" w:name="OLE_LINK10"/>
      <w:bookmarkStart w:id="114" w:name="OLE_LINK36"/>
      <w:bookmarkStart w:id="115" w:name="OLE_LINK37"/>
      <w:bookmarkEnd w:id="109"/>
      <w:bookmarkEnd w:id="110"/>
      <w:r>
        <w:t>Продление больничного листа</w:t>
      </w:r>
      <w:bookmarkEnd w:id="111"/>
    </w:p>
    <w:bookmarkEnd w:id="112"/>
    <w:bookmarkEnd w:id="113"/>
    <w:p w14:paraId="4142B276" w14:textId="77777777" w:rsidR="00CF148C" w:rsidRDefault="00CF148C" w:rsidP="00CF148C">
      <w:pPr>
        <w:numPr>
          <w:ilvl w:val="0"/>
          <w:numId w:val="17"/>
        </w:numPr>
        <w:tabs>
          <w:tab w:val="left" w:pos="1134"/>
        </w:tabs>
        <w:spacing w:line="276" w:lineRule="auto"/>
      </w:pPr>
      <w:r>
        <w:t>Осуществить поиск пациента, согласно пункту 4.1</w:t>
      </w:r>
      <w:r w:rsidRPr="0098757F">
        <w:t xml:space="preserve">. </w:t>
      </w:r>
    </w:p>
    <w:p w14:paraId="36C52DB0" w14:textId="77777777" w:rsidR="00CF148C" w:rsidRDefault="00CF148C" w:rsidP="00CF148C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</w:pPr>
      <w:r>
        <w:t xml:space="preserve">В таблице под поиском пациента выбрать ЛВН или ЭЛН, продление которого вам необходимо осуществить, </w:t>
      </w:r>
      <w:bookmarkStart w:id="116" w:name="OLE_LINK56"/>
      <w:bookmarkStart w:id="117" w:name="OLE_LINK57"/>
      <w:bookmarkStart w:id="118" w:name="OLE_LINK58"/>
      <w:r>
        <w:t>кликнув по нему один раз левой кнопкой мыши</w:t>
      </w:r>
      <w:bookmarkEnd w:id="116"/>
      <w:bookmarkEnd w:id="117"/>
      <w:bookmarkEnd w:id="118"/>
      <w:r>
        <w:t>;</w:t>
      </w:r>
    </w:p>
    <w:p w14:paraId="45768417" w14:textId="77777777" w:rsidR="00CF148C" w:rsidRDefault="00CF148C" w:rsidP="00CF148C">
      <w:pPr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</w:pPr>
      <w:r>
        <w:t>Заполнить новый период нетрудоспособности (рис. 4.5.1);</w:t>
      </w:r>
    </w:p>
    <w:p w14:paraId="6EB6474F" w14:textId="77777777" w:rsidR="00CF148C" w:rsidRDefault="00CF148C" w:rsidP="00CF148C">
      <w:pPr>
        <w:tabs>
          <w:tab w:val="left" w:pos="1134"/>
        </w:tabs>
        <w:spacing w:line="276" w:lineRule="auto"/>
        <w:ind w:left="709" w:firstLine="0"/>
        <w:jc w:val="center"/>
        <w:rPr>
          <w:noProof/>
        </w:rPr>
      </w:pPr>
      <w:r w:rsidRPr="00921D9E">
        <w:rPr>
          <w:noProof/>
        </w:rPr>
        <w:drawing>
          <wp:inline distT="0" distB="0" distL="0" distR="0" wp14:anchorId="2E642758" wp14:editId="53461B55">
            <wp:extent cx="4648200" cy="1257300"/>
            <wp:effectExtent l="19050" t="1905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257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AA38C" w14:textId="77777777" w:rsidR="00CF148C" w:rsidRPr="00F541DD" w:rsidRDefault="00CF148C" w:rsidP="00CF148C">
      <w:pPr>
        <w:tabs>
          <w:tab w:val="left" w:pos="1134"/>
        </w:tabs>
        <w:spacing w:line="276" w:lineRule="auto"/>
        <w:ind w:left="709" w:firstLine="0"/>
        <w:jc w:val="center"/>
        <w:rPr>
          <w:noProof/>
          <w:sz w:val="24"/>
        </w:rPr>
      </w:pPr>
      <w:r w:rsidRPr="00F541DD">
        <w:rPr>
          <w:noProof/>
          <w:sz w:val="24"/>
        </w:rPr>
        <w:t>Рисунок 4.5.1 – Заполнение нового периода нетрудоспособности</w:t>
      </w:r>
    </w:p>
    <w:p w14:paraId="1BC129D2" w14:textId="77777777" w:rsidR="00CF148C" w:rsidRDefault="00CF148C" w:rsidP="00CF148C">
      <w:pPr>
        <w:numPr>
          <w:ilvl w:val="1"/>
          <w:numId w:val="18"/>
        </w:numPr>
        <w:tabs>
          <w:tab w:val="left" w:pos="1134"/>
        </w:tabs>
        <w:spacing w:line="276" w:lineRule="auto"/>
        <w:ind w:left="0" w:firstLine="709"/>
        <w:rPr>
          <w:noProof/>
        </w:rPr>
      </w:pPr>
      <w:r>
        <w:rPr>
          <w:noProof/>
        </w:rPr>
        <w:t>Нажать кнопку «Сохранить» или «Отправить ЭЛН» в зависимости от типа больничного листа.</w:t>
      </w:r>
    </w:p>
    <w:p w14:paraId="5C6E2FB5" w14:textId="77777777" w:rsidR="00CF148C" w:rsidRDefault="00CF148C" w:rsidP="00CF148C">
      <w:pPr>
        <w:tabs>
          <w:tab w:val="left" w:pos="1134"/>
        </w:tabs>
        <w:spacing w:line="276" w:lineRule="auto"/>
        <w:ind w:left="786" w:firstLine="0"/>
        <w:rPr>
          <w:noProof/>
        </w:rPr>
      </w:pPr>
    </w:p>
    <w:p w14:paraId="0A292B78" w14:textId="77777777" w:rsidR="00CF148C" w:rsidRDefault="00CF148C" w:rsidP="00CF148C">
      <w:pPr>
        <w:pStyle w:val="2"/>
        <w:tabs>
          <w:tab w:val="clear" w:pos="756"/>
        </w:tabs>
        <w:spacing w:before="0" w:after="0" w:line="276" w:lineRule="auto"/>
        <w:ind w:left="0" w:firstLine="709"/>
        <w:jc w:val="both"/>
      </w:pPr>
      <w:bookmarkStart w:id="119" w:name="_Toc54985326"/>
      <w:r>
        <w:t>Закрытие больничного листа</w:t>
      </w:r>
      <w:bookmarkEnd w:id="119"/>
      <w:r>
        <w:t xml:space="preserve"> </w:t>
      </w:r>
    </w:p>
    <w:p w14:paraId="68753F9B" w14:textId="77777777" w:rsidR="00CF148C" w:rsidRPr="00AF3A4E" w:rsidRDefault="00CF148C" w:rsidP="00CF148C">
      <w:pPr>
        <w:spacing w:line="276" w:lineRule="auto"/>
      </w:pPr>
      <w:r>
        <w:t>Для закрытия больничного листа необходимо:</w:t>
      </w:r>
    </w:p>
    <w:p w14:paraId="7516132B" w14:textId="77777777" w:rsidR="00CF148C" w:rsidRDefault="00CF148C" w:rsidP="00CF148C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</w:pPr>
      <w:r>
        <w:t>Осуществить поиск пациента, согласно пункту 4.1;</w:t>
      </w:r>
    </w:p>
    <w:p w14:paraId="6AEA4E1B" w14:textId="77777777" w:rsidR="00CF148C" w:rsidRDefault="00CF148C" w:rsidP="00CF148C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</w:pPr>
      <w:r>
        <w:lastRenderedPageBreak/>
        <w:t>В таблице под поиском пациента выбрать больничный лист, который необходимо закрыть, кликнув по нему один раз левой кнопкой мыши;</w:t>
      </w:r>
    </w:p>
    <w:p w14:paraId="39C35AD2" w14:textId="77777777" w:rsidR="00CF148C" w:rsidRDefault="00CF148C" w:rsidP="00CF148C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</w:pPr>
      <w:r>
        <w:t>Для ЭЛН: заполнить поля «Врач», «</w:t>
      </w:r>
      <w:proofErr w:type="spellStart"/>
      <w:proofErr w:type="gramStart"/>
      <w:r>
        <w:t>Д.оконч</w:t>
      </w:r>
      <w:proofErr w:type="spellEnd"/>
      <w:proofErr w:type="gramEnd"/>
      <w:r>
        <w:t>.», «</w:t>
      </w:r>
      <w:proofErr w:type="spellStart"/>
      <w:r>
        <w:t>Д.закл</w:t>
      </w:r>
      <w:proofErr w:type="spellEnd"/>
      <w:r>
        <w:t>», «Приступ. к работе». Поле «ЭЦП Врача» заполнится автоматически, после того как будет заполнено поле «Врач». Нажать кнопки «Отправить ЭЛН»;</w:t>
      </w:r>
    </w:p>
    <w:p w14:paraId="167FEB41" w14:textId="77777777" w:rsidR="00CF148C" w:rsidRDefault="00CF148C" w:rsidP="00CF148C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439366D8" wp14:editId="08DD3394">
            <wp:extent cx="4914900" cy="533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E299" w14:textId="77777777" w:rsidR="00CF148C" w:rsidRDefault="00CF148C" w:rsidP="00CF148C">
      <w:pPr>
        <w:numPr>
          <w:ilvl w:val="0"/>
          <w:numId w:val="20"/>
        </w:numPr>
        <w:tabs>
          <w:tab w:val="left" w:pos="1134"/>
        </w:tabs>
        <w:spacing w:line="276" w:lineRule="auto"/>
        <w:ind w:left="0" w:firstLine="709"/>
      </w:pPr>
      <w:r>
        <w:t>Для ЛВН: нажать кнопку «</w:t>
      </w:r>
      <w:proofErr w:type="spellStart"/>
      <w:r>
        <w:t>Закр.ЛВН</w:t>
      </w:r>
      <w:proofErr w:type="spellEnd"/>
      <w:r>
        <w:t>».</w:t>
      </w:r>
      <w:r w:rsidRPr="00880B2E">
        <w:t xml:space="preserve"> </w:t>
      </w:r>
      <w:r>
        <w:t xml:space="preserve">Заполнятся поля «Приступ. к работе», «Врач», «Д. </w:t>
      </w:r>
      <w:proofErr w:type="spellStart"/>
      <w:r>
        <w:t>оконч</w:t>
      </w:r>
      <w:proofErr w:type="spellEnd"/>
      <w:r>
        <w:t xml:space="preserve">.», «Д. </w:t>
      </w:r>
      <w:proofErr w:type="spellStart"/>
      <w:r>
        <w:t>закл</w:t>
      </w:r>
      <w:proofErr w:type="spellEnd"/>
      <w:r>
        <w:t>.». При нажатии кнопки «Да» в ответ на диалоговое окно – БЛ закрывается. В столбце «</w:t>
      </w:r>
      <w:proofErr w:type="spellStart"/>
      <w:r>
        <w:t>Закр</w:t>
      </w:r>
      <w:proofErr w:type="spellEnd"/>
      <w:r>
        <w:t>.» появляется отметка Х.</w:t>
      </w:r>
    </w:p>
    <w:p w14:paraId="39B1D416" w14:textId="77777777" w:rsidR="00CF148C" w:rsidRDefault="00CF148C" w:rsidP="00CF148C">
      <w:pPr>
        <w:tabs>
          <w:tab w:val="left" w:pos="1134"/>
        </w:tabs>
        <w:spacing w:line="276" w:lineRule="auto"/>
        <w:ind w:left="709" w:firstLine="0"/>
        <w:rPr>
          <w:noProof/>
        </w:rPr>
      </w:pPr>
    </w:p>
    <w:p w14:paraId="762214EC" w14:textId="77777777" w:rsidR="00CF148C" w:rsidRDefault="00CF148C" w:rsidP="00CF148C">
      <w:pPr>
        <w:pStyle w:val="2"/>
        <w:tabs>
          <w:tab w:val="clear" w:pos="756"/>
        </w:tabs>
        <w:spacing w:before="0" w:after="0" w:line="276" w:lineRule="auto"/>
        <w:ind w:left="0" w:firstLine="709"/>
        <w:jc w:val="both"/>
      </w:pPr>
      <w:bookmarkStart w:id="120" w:name="_Toc54985327"/>
      <w:r>
        <w:t>Закрытие больничного листа с заполнением поля «</w:t>
      </w:r>
      <w:r>
        <w:rPr>
          <w:lang w:val="x-none"/>
        </w:rPr>
        <w:t>И</w:t>
      </w:r>
      <w:r>
        <w:t>ное»</w:t>
      </w:r>
      <w:r>
        <w:rPr>
          <w:lang w:val="x-none"/>
        </w:rPr>
        <w:t xml:space="preserve"> </w:t>
      </w:r>
      <w:r>
        <w:t>со значением</w:t>
      </w:r>
      <w:r>
        <w:rPr>
          <w:lang w:val="x-none"/>
        </w:rPr>
        <w:t xml:space="preserve"> </w:t>
      </w:r>
      <w:r>
        <w:t>«Продолжает</w:t>
      </w:r>
      <w:r>
        <w:rPr>
          <w:lang w:val="x-none"/>
        </w:rPr>
        <w:t xml:space="preserve"> болеть</w:t>
      </w:r>
      <w:r>
        <w:t>» и открытие БЛ-продолжения</w:t>
      </w:r>
      <w:bookmarkEnd w:id="120"/>
    </w:p>
    <w:p w14:paraId="1489A623" w14:textId="77777777" w:rsidR="00CF148C" w:rsidRPr="00AF3A4E" w:rsidRDefault="00CF148C" w:rsidP="00CF148C">
      <w:pPr>
        <w:spacing w:line="276" w:lineRule="auto"/>
      </w:pPr>
      <w:r>
        <w:t>В случае если все три периода нетрудоспособности заполнены, но пациент продолжает болеть и ему нужно продлить больничный лист, то необходимо предыдущий больничный лист закрыть с заполнением поля «Иное» значением «Продолжает болеть» и открыть новый больничный лист. Для этого:</w:t>
      </w:r>
    </w:p>
    <w:p w14:paraId="7FB73EB0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>Осуществить поиск пациента, согласно пункту 4.1;</w:t>
      </w:r>
    </w:p>
    <w:p w14:paraId="33ECEC0F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>В таблице под поиском пациента выбрать больничный лист, который необходимо закрыть, кликнув по нему один раз левой кнопкой мыши;</w:t>
      </w:r>
    </w:p>
    <w:p w14:paraId="2328DAAF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>Заполнить поле «Иное» значением из справочника, вызвав его двойным кликом левой кнопки мыши;</w:t>
      </w:r>
    </w:p>
    <w:p w14:paraId="715A403E" w14:textId="77777777" w:rsidR="00CF148C" w:rsidRDefault="00CF148C" w:rsidP="00CF148C">
      <w:pPr>
        <w:tabs>
          <w:tab w:val="left" w:pos="1134"/>
        </w:tabs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291076B4" wp14:editId="77A6AB3B">
            <wp:extent cx="4324350" cy="304800"/>
            <wp:effectExtent l="19050" t="1905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5F6E1B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 xml:space="preserve">Заполнить поле «Врач». Поле «ЭЦП Врача» заполнится автоматически, после того как будет заполнено поле «Врач»; </w:t>
      </w:r>
    </w:p>
    <w:p w14:paraId="1E0FC4B9" w14:textId="77777777" w:rsidR="00CF148C" w:rsidRDefault="00CF148C" w:rsidP="00CF148C">
      <w:pPr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50040073" wp14:editId="44922C18">
            <wp:extent cx="4914900" cy="533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A88C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>Нажать кнопку «Сохранить» или «Отправить ЭЛН» в зависимости от типа БЛ;</w:t>
      </w:r>
    </w:p>
    <w:p w14:paraId="7420FDAA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 xml:space="preserve">Выделив в таблице только что закрытый больничный лист, в строке </w:t>
      </w:r>
      <w:r>
        <w:rPr>
          <w:noProof/>
        </w:rPr>
        <w:drawing>
          <wp:inline distT="0" distB="0" distL="0" distR="0" wp14:anchorId="36B27946" wp14:editId="77E34320">
            <wp:extent cx="2733675" cy="285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необходимо указать серию и </w:t>
      </w:r>
      <w:r>
        <w:lastRenderedPageBreak/>
        <w:t>номер</w:t>
      </w:r>
      <w:r w:rsidRPr="00BC7BA3">
        <w:t xml:space="preserve"> </w:t>
      </w:r>
      <w:r>
        <w:t>нового БЛ, если тип БЛ-продолжения ЛВН (на бумажном бланке). Если тип БЛ-продолжения ЭЛН – оставить поля пустыми.</w:t>
      </w:r>
    </w:p>
    <w:p w14:paraId="30B057CC" w14:textId="77777777" w:rsidR="00CF148C" w:rsidRDefault="00CF148C" w:rsidP="00CF148C">
      <w:pPr>
        <w:numPr>
          <w:ilvl w:val="0"/>
          <w:numId w:val="21"/>
        </w:numPr>
        <w:tabs>
          <w:tab w:val="left" w:pos="1134"/>
        </w:tabs>
        <w:spacing w:line="276" w:lineRule="auto"/>
        <w:ind w:left="0" w:firstLine="709"/>
      </w:pPr>
      <w:r>
        <w:t xml:space="preserve">Нажать кнопку </w:t>
      </w:r>
      <w:r>
        <w:rPr>
          <w:noProof/>
        </w:rPr>
        <w:drawing>
          <wp:inline distT="0" distB="0" distL="0" distR="0" wp14:anchorId="64931484" wp14:editId="7986E963">
            <wp:extent cx="857250" cy="190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 результате чего отобразится окно с сообщением (рис. 4.7.1). Выбрать «Да».</w:t>
      </w:r>
    </w:p>
    <w:p w14:paraId="7824FC75" w14:textId="77777777" w:rsidR="00CF148C" w:rsidRPr="0044044D" w:rsidRDefault="00CF148C" w:rsidP="00CF148C">
      <w:pPr>
        <w:keepNext/>
        <w:spacing w:line="276" w:lineRule="auto"/>
        <w:ind w:firstLine="0"/>
        <w:jc w:val="center"/>
      </w:pPr>
      <w:r w:rsidRPr="0044044D">
        <w:rPr>
          <w:noProof/>
        </w:rPr>
        <w:drawing>
          <wp:inline distT="0" distB="0" distL="0" distR="0" wp14:anchorId="47B46836" wp14:editId="6F0EB329">
            <wp:extent cx="3848100" cy="1400175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FC0E" w14:textId="77777777" w:rsidR="00CF148C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121" w:name="_Ref54349942"/>
      <w:r w:rsidRPr="0044044D">
        <w:rPr>
          <w:b w:val="0"/>
        </w:rPr>
        <w:t xml:space="preserve">Рисунок </w:t>
      </w:r>
      <w:bookmarkEnd w:id="121"/>
      <w:r>
        <w:rPr>
          <w:b w:val="0"/>
        </w:rPr>
        <w:t>4.7.1</w:t>
      </w:r>
      <w:r w:rsidRPr="0044044D">
        <w:rPr>
          <w:b w:val="0"/>
        </w:rPr>
        <w:t xml:space="preserve"> - Окно сообщения</w:t>
      </w:r>
    </w:p>
    <w:p w14:paraId="20D38020" w14:textId="77777777" w:rsidR="00CF148C" w:rsidRPr="00041053" w:rsidRDefault="00CF148C" w:rsidP="00CF148C">
      <w:pPr>
        <w:numPr>
          <w:ilvl w:val="0"/>
          <w:numId w:val="21"/>
        </w:numPr>
        <w:spacing w:line="276" w:lineRule="auto"/>
        <w:ind w:left="0" w:firstLine="709"/>
      </w:pPr>
      <w:r>
        <w:t>Выбрать тип БЛ-продолжения;</w:t>
      </w:r>
    </w:p>
    <w:p w14:paraId="6CE719B3" w14:textId="77777777" w:rsidR="00CF148C" w:rsidRPr="001A5B4A" w:rsidRDefault="00CF148C" w:rsidP="00CF148C">
      <w:pPr>
        <w:numPr>
          <w:ilvl w:val="0"/>
          <w:numId w:val="21"/>
        </w:numPr>
        <w:spacing w:line="276" w:lineRule="auto"/>
        <w:ind w:left="0" w:firstLine="709"/>
        <w:rPr>
          <w:szCs w:val="28"/>
        </w:rPr>
      </w:pPr>
      <w:bookmarkStart w:id="122" w:name="OLE_LINK55"/>
      <w:bookmarkStart w:id="123" w:name="OLE_LINK60"/>
      <w:bookmarkStart w:id="124" w:name="OLE_LINK61"/>
      <w:r>
        <w:t>В таблице под поиском пациента</w:t>
      </w:r>
      <w:bookmarkEnd w:id="122"/>
      <w:r w:rsidRPr="00EA071E">
        <w:t xml:space="preserve"> </w:t>
      </w:r>
      <w:r>
        <w:t>отобразится строка с новым документом выбранного типа, с его серией и номером. Также в столбце «Состояние» у первого БЛ будет указано «</w:t>
      </w:r>
      <w:proofErr w:type="spellStart"/>
      <w:r>
        <w:t>Прод</w:t>
      </w:r>
      <w:proofErr w:type="spellEnd"/>
      <w:r>
        <w:t>.»</w:t>
      </w:r>
      <w:bookmarkEnd w:id="123"/>
      <w:bookmarkEnd w:id="124"/>
      <w:r>
        <w:t xml:space="preserve">, что означает, что БЛ был продлён </w:t>
      </w:r>
      <w:r w:rsidRPr="00D87AEB">
        <w:rPr>
          <w:szCs w:val="28"/>
        </w:rPr>
        <w:t>(</w:t>
      </w:r>
      <w:r>
        <w:rPr>
          <w:szCs w:val="28"/>
        </w:rPr>
        <w:t>рис. 4.7.2</w:t>
      </w:r>
      <w:r w:rsidRPr="00D87AEB">
        <w:rPr>
          <w:szCs w:val="28"/>
        </w:rPr>
        <w:t>)</w:t>
      </w:r>
      <w:r>
        <w:rPr>
          <w:szCs w:val="28"/>
        </w:rPr>
        <w:t>, а</w:t>
      </w:r>
      <w:r w:rsidRPr="00EA071E">
        <w:t xml:space="preserve"> </w:t>
      </w:r>
      <w:r>
        <w:t>в столбце «</w:t>
      </w:r>
      <w:proofErr w:type="spellStart"/>
      <w:r>
        <w:t>Закр</w:t>
      </w:r>
      <w:proofErr w:type="spellEnd"/>
      <w:r>
        <w:t xml:space="preserve">.» будет поставлена отметка «Х». </w:t>
      </w:r>
      <w:r>
        <w:rPr>
          <w:szCs w:val="28"/>
        </w:rPr>
        <w:t>Таким образом, например, больничный лист ВН 0000371 будет являться продлением больничного листа ВН 0000370.</w:t>
      </w:r>
    </w:p>
    <w:p w14:paraId="78D1CC34" w14:textId="77777777" w:rsidR="00CF148C" w:rsidRPr="0044044D" w:rsidRDefault="00CF148C" w:rsidP="00CF148C">
      <w:pPr>
        <w:keepNext/>
        <w:spacing w:line="276" w:lineRule="auto"/>
        <w:jc w:val="center"/>
      </w:pPr>
      <w:r w:rsidRPr="0044044D">
        <w:rPr>
          <w:noProof/>
          <w:szCs w:val="28"/>
        </w:rPr>
        <w:drawing>
          <wp:inline distT="0" distB="0" distL="0" distR="0" wp14:anchorId="21FC1A0B" wp14:editId="5F7FCC12">
            <wp:extent cx="4581525" cy="628650"/>
            <wp:effectExtent l="19050" t="1905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28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93E18D" w14:textId="77777777" w:rsidR="00CF148C" w:rsidRDefault="00CF148C" w:rsidP="00CF148C">
      <w:pPr>
        <w:pStyle w:val="a5"/>
        <w:spacing w:line="276" w:lineRule="auto"/>
        <w:jc w:val="center"/>
        <w:rPr>
          <w:b w:val="0"/>
        </w:rPr>
      </w:pPr>
      <w:bookmarkStart w:id="125" w:name="_Ref54349995"/>
      <w:r w:rsidRPr="0044044D">
        <w:rPr>
          <w:b w:val="0"/>
        </w:rPr>
        <w:t xml:space="preserve">Рисунок </w:t>
      </w:r>
      <w:bookmarkEnd w:id="125"/>
      <w:r>
        <w:rPr>
          <w:b w:val="0"/>
        </w:rPr>
        <w:t>4.7.2</w:t>
      </w:r>
      <w:r w:rsidRPr="0044044D">
        <w:rPr>
          <w:b w:val="0"/>
        </w:rPr>
        <w:t xml:space="preserve"> - Продленный больничный лист</w:t>
      </w:r>
    </w:p>
    <w:p w14:paraId="7B409F08" w14:textId="77777777" w:rsidR="00CF148C" w:rsidRPr="001A5B4A" w:rsidRDefault="00CF148C" w:rsidP="00CF148C">
      <w:pPr>
        <w:numPr>
          <w:ilvl w:val="0"/>
          <w:numId w:val="21"/>
        </w:numPr>
        <w:spacing w:line="276" w:lineRule="auto"/>
        <w:ind w:left="0" w:firstLine="709"/>
      </w:pPr>
      <w:r>
        <w:t xml:space="preserve"> Продолжить работу с БЛ-продолжением в обычном режиме.</w:t>
      </w:r>
    </w:p>
    <w:p w14:paraId="7921FAAD" w14:textId="77777777" w:rsidR="00CF148C" w:rsidRDefault="00CF148C" w:rsidP="00CF148C">
      <w:pPr>
        <w:tabs>
          <w:tab w:val="left" w:pos="1134"/>
        </w:tabs>
        <w:spacing w:line="276" w:lineRule="auto"/>
        <w:ind w:left="709" w:firstLine="0"/>
      </w:pPr>
    </w:p>
    <w:p w14:paraId="279AB9F5" w14:textId="77777777" w:rsidR="00CF148C" w:rsidRDefault="00CF148C" w:rsidP="00CF148C">
      <w:pPr>
        <w:pStyle w:val="2"/>
        <w:spacing w:before="0" w:after="0" w:line="276" w:lineRule="auto"/>
        <w:ind w:left="0" w:firstLine="709"/>
      </w:pPr>
      <w:bookmarkStart w:id="126" w:name="_Toc54985328"/>
      <w:r>
        <w:t>Закрытие ЭЛН из другого ЛПУ</w:t>
      </w:r>
      <w:bookmarkEnd w:id="126"/>
    </w:p>
    <w:p w14:paraId="75DCB043" w14:textId="77777777" w:rsidR="00CF148C" w:rsidRDefault="00CF148C" w:rsidP="00CF148C">
      <w:pPr>
        <w:spacing w:line="276" w:lineRule="auto"/>
        <w:rPr>
          <w:noProof/>
        </w:rPr>
      </w:pPr>
      <w:r>
        <w:t xml:space="preserve">По кнопке </w:t>
      </w:r>
      <w:r w:rsidRPr="004B7741">
        <w:rPr>
          <w:noProof/>
        </w:rPr>
        <w:drawing>
          <wp:inline distT="0" distB="0" distL="0" distR="0" wp14:anchorId="44C4B198" wp14:editId="48DDF301">
            <wp:extent cx="971550" cy="238125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открывается форма работы с ЭЛН, открытых в других медицинских учреждениях (рис. 4.8.1).</w:t>
      </w:r>
    </w:p>
    <w:p w14:paraId="2E62E663" w14:textId="77777777" w:rsidR="00CF148C" w:rsidRPr="00C848EE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C848EE">
        <w:rPr>
          <w:noProof/>
          <w:sz w:val="24"/>
          <w:szCs w:val="24"/>
        </w:rPr>
        <w:lastRenderedPageBreak/>
        <w:drawing>
          <wp:inline distT="0" distB="0" distL="0" distR="0" wp14:anchorId="05C03E97" wp14:editId="3B2DD670">
            <wp:extent cx="5724525" cy="33242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3B1C" w14:textId="77777777" w:rsidR="00CF148C" w:rsidRPr="00C848EE" w:rsidRDefault="00CF148C" w:rsidP="00CF148C">
      <w:pPr>
        <w:pStyle w:val="a5"/>
        <w:ind w:firstLine="0"/>
        <w:jc w:val="center"/>
        <w:rPr>
          <w:b w:val="0"/>
          <w:noProof/>
          <w:szCs w:val="24"/>
        </w:rPr>
      </w:pPr>
      <w:bookmarkStart w:id="127" w:name="_Ref54350154"/>
      <w:r w:rsidRPr="00C848EE">
        <w:rPr>
          <w:b w:val="0"/>
          <w:szCs w:val="24"/>
        </w:rPr>
        <w:t xml:space="preserve">Рисунок </w:t>
      </w:r>
      <w:bookmarkEnd w:id="127"/>
      <w:r>
        <w:rPr>
          <w:b w:val="0"/>
          <w:szCs w:val="24"/>
        </w:rPr>
        <w:t>4.8.1</w:t>
      </w:r>
      <w:r w:rsidRPr="00C848EE">
        <w:rPr>
          <w:b w:val="0"/>
          <w:szCs w:val="24"/>
        </w:rPr>
        <w:t xml:space="preserve"> – Форма «Загрузка ЭЛН из ФСС». Закрытие ЭЛН из других МО</w:t>
      </w:r>
    </w:p>
    <w:p w14:paraId="19415E2B" w14:textId="77777777" w:rsidR="00CF148C" w:rsidRDefault="00CF148C" w:rsidP="00CF148C">
      <w:pPr>
        <w:spacing w:line="276" w:lineRule="auto"/>
      </w:pPr>
      <w:r>
        <w:t>Для закрытия ЭЛН из других МО необходимо:</w:t>
      </w:r>
    </w:p>
    <w:p w14:paraId="7BC6458C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</w:pPr>
      <w:r>
        <w:t>Осуществить поиск пациента, согласно пункту 4.1;</w:t>
      </w:r>
    </w:p>
    <w:p w14:paraId="00671954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</w:pPr>
      <w:r>
        <w:t xml:space="preserve">Если пациент продолжает болеть, то создать новый ЭЛН по кнопке </w:t>
      </w:r>
      <w:r>
        <w:rPr>
          <w:noProof/>
        </w:rPr>
        <w:drawing>
          <wp:inline distT="0" distB="0" distL="0" distR="0" wp14:anchorId="68884746" wp14:editId="4F23384C">
            <wp:extent cx="247650" cy="247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главной форме АРМ. Выбрать тип листа нетрудоспособности. Если пациент явился трудоспособным, пропустить этот шаг;</w:t>
      </w:r>
    </w:p>
    <w:p w14:paraId="0E435C99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</w:pPr>
      <w:r>
        <w:t xml:space="preserve">Нажать на кнопку </w:t>
      </w:r>
      <w:r w:rsidRPr="004B7741">
        <w:rPr>
          <w:noProof/>
        </w:rPr>
        <w:drawing>
          <wp:inline distT="0" distB="0" distL="0" distR="0" wp14:anchorId="15339CB8" wp14:editId="781001E7">
            <wp:extent cx="971550" cy="238125"/>
            <wp:effectExtent l="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</w:p>
    <w:p w14:paraId="49440C16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</w:pPr>
      <w:r>
        <w:rPr>
          <w:noProof/>
        </w:rPr>
        <w:t xml:space="preserve">На открывшейся форме ввести номер ЭЛН, который необходимо закрыть в строку поиска. Нажать кнопку </w:t>
      </w:r>
      <w:r w:rsidRPr="004B7741">
        <w:rPr>
          <w:noProof/>
        </w:rPr>
        <w:drawing>
          <wp:inline distT="0" distB="0" distL="0" distR="0" wp14:anchorId="1925EA90" wp14:editId="5EA462AA">
            <wp:extent cx="695325" cy="247650"/>
            <wp:effectExtent l="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</w:p>
    <w:p w14:paraId="52907A2B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</w:pPr>
      <w:r>
        <w:t>Выбрать ЭЛН одним нажатием левой кнопки мыши;</w:t>
      </w:r>
    </w:p>
    <w:p w14:paraId="0BABAF4C" w14:textId="77777777" w:rsidR="00CF148C" w:rsidRDefault="00CF148C" w:rsidP="00CF148C">
      <w:pPr>
        <w:numPr>
          <w:ilvl w:val="0"/>
          <w:numId w:val="12"/>
        </w:numPr>
        <w:tabs>
          <w:tab w:val="left" w:pos="1134"/>
        </w:tabs>
        <w:spacing w:line="276" w:lineRule="auto"/>
        <w:ind w:left="0" w:firstLine="709"/>
      </w:pPr>
      <w:r>
        <w:t>В нижней части формы «Загрузка ЭЛН из ФСС» заполнить данные о закрытии листка нетрудоспособности: заполнить поля Иное</w:t>
      </w:r>
      <w:proofErr w:type="gramStart"/>
      <w:r>
        <w:t>, Приступить</w:t>
      </w:r>
      <w:proofErr w:type="gramEnd"/>
      <w:r>
        <w:t xml:space="preserve"> к работе выбрать врача. Если пациент продолжает болеть (в шаге №2 был создан новый лист нетрудоспособности), двойным щелчком мыши заполнить поле «Выдан ЛВН (продолжение)»;</w:t>
      </w:r>
    </w:p>
    <w:p w14:paraId="5470AAC2" w14:textId="77777777" w:rsidR="00CF148C" w:rsidRDefault="00CF148C" w:rsidP="00CF148C">
      <w:pPr>
        <w:numPr>
          <w:ilvl w:val="0"/>
          <w:numId w:val="12"/>
        </w:numPr>
        <w:spacing w:line="276" w:lineRule="auto"/>
        <w:ind w:left="0" w:firstLine="709"/>
      </w:pPr>
      <w:r>
        <w:t xml:space="preserve">Нажать на кнопку </w:t>
      </w:r>
      <w:r>
        <w:rPr>
          <w:noProof/>
        </w:rPr>
        <w:drawing>
          <wp:inline distT="0" distB="0" distL="0" distR="0" wp14:anchorId="6369F11E" wp14:editId="7253F22C">
            <wp:extent cx="1200150" cy="4381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153BE81" w14:textId="77777777" w:rsidR="00CF148C" w:rsidRDefault="00CF148C" w:rsidP="00CF148C">
      <w:pPr>
        <w:spacing w:line="276" w:lineRule="auto"/>
        <w:ind w:left="709" w:firstLine="0"/>
      </w:pPr>
    </w:p>
    <w:bookmarkEnd w:id="114"/>
    <w:bookmarkEnd w:id="115"/>
    <w:p w14:paraId="04C00F2B" w14:textId="77777777" w:rsidR="00CF148C" w:rsidRDefault="00CF148C" w:rsidP="00CF148C">
      <w:pPr>
        <w:pStyle w:val="2"/>
        <w:spacing w:before="0" w:after="0" w:line="276" w:lineRule="auto"/>
        <w:ind w:left="0" w:firstLine="709"/>
      </w:pPr>
      <w:r>
        <w:t xml:space="preserve"> </w:t>
      </w:r>
      <w:bookmarkStart w:id="128" w:name="_Toc54985329"/>
      <w:r>
        <w:t>Обновлени</w:t>
      </w:r>
      <w:r w:rsidRPr="00013DC0">
        <w:t>е ЭЛН</w:t>
      </w:r>
      <w:bookmarkEnd w:id="128"/>
    </w:p>
    <w:p w14:paraId="57128FDB" w14:textId="77777777" w:rsidR="00CF148C" w:rsidRDefault="00CF148C" w:rsidP="00CF148C">
      <w:pPr>
        <w:spacing w:line="276" w:lineRule="auto"/>
      </w:pPr>
      <w:r>
        <w:t>Кнопка «Обновить ЭЛН» предоставляет</w:t>
      </w:r>
      <w:r w:rsidRPr="005A1F3D">
        <w:rPr>
          <w:lang w:val="x-none"/>
        </w:rPr>
        <w:t xml:space="preserve"> возможность обновлять данные о состоянии ЭЛН из ФСС</w:t>
      </w:r>
      <w:r>
        <w:t xml:space="preserve"> (о</w:t>
      </w:r>
      <w:r w:rsidRPr="00FE2E22">
        <w:t>бновляется значение поля "Статус"</w:t>
      </w:r>
      <w:r>
        <w:t xml:space="preserve">). </w:t>
      </w:r>
      <w:r>
        <w:rPr>
          <w:lang w:val="x-none"/>
        </w:rPr>
        <w:lastRenderedPageBreak/>
        <w:t xml:space="preserve">После </w:t>
      </w:r>
      <w:r w:rsidRPr="005A1F3D">
        <w:rPr>
          <w:lang w:val="x-none"/>
        </w:rPr>
        <w:t xml:space="preserve">нажатия </w:t>
      </w:r>
      <w:r>
        <w:t xml:space="preserve">этой кнопки, </w:t>
      </w:r>
      <w:r>
        <w:rPr>
          <w:lang w:val="x-none"/>
        </w:rPr>
        <w:t>отправля</w:t>
      </w:r>
      <w:r>
        <w:t>ется</w:t>
      </w:r>
      <w:r w:rsidRPr="005A1F3D">
        <w:rPr>
          <w:lang w:val="x-none"/>
        </w:rPr>
        <w:t xml:space="preserve"> запрос в ФСС на получение обновленных данных по ЭЛН</w:t>
      </w:r>
      <w:r>
        <w:t xml:space="preserve"> (рис. 4.9.1).</w:t>
      </w:r>
    </w:p>
    <w:p w14:paraId="7E25A279" w14:textId="77777777" w:rsidR="00CF148C" w:rsidRPr="00C848EE" w:rsidRDefault="00CF148C" w:rsidP="00CF148C">
      <w:pPr>
        <w:keepNext/>
        <w:spacing w:line="276" w:lineRule="auto"/>
        <w:ind w:firstLine="0"/>
        <w:jc w:val="center"/>
      </w:pPr>
      <w:r w:rsidRPr="00C848EE">
        <w:rPr>
          <w:noProof/>
        </w:rPr>
        <w:drawing>
          <wp:inline distT="0" distB="0" distL="0" distR="0" wp14:anchorId="197E7FDE" wp14:editId="24FC211F">
            <wp:extent cx="4410075" cy="2962275"/>
            <wp:effectExtent l="19050" t="1905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62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D6FBB7" w14:textId="77777777" w:rsidR="00CF148C" w:rsidRPr="00C848EE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129" w:name="_Ref54350800"/>
      <w:r w:rsidRPr="00C848EE">
        <w:rPr>
          <w:b w:val="0"/>
        </w:rPr>
        <w:t xml:space="preserve">Рисунок </w:t>
      </w:r>
      <w:bookmarkEnd w:id="129"/>
      <w:r>
        <w:rPr>
          <w:b w:val="0"/>
        </w:rPr>
        <w:t>4.9.1</w:t>
      </w:r>
      <w:r w:rsidRPr="00C848EE">
        <w:rPr>
          <w:b w:val="0"/>
        </w:rPr>
        <w:t xml:space="preserve"> – Обновление ЭЛН</w:t>
      </w:r>
    </w:p>
    <w:p w14:paraId="4683436B" w14:textId="77777777" w:rsidR="00CF148C" w:rsidRDefault="00CF148C" w:rsidP="00CF148C">
      <w:pPr>
        <w:spacing w:line="276" w:lineRule="auto"/>
        <w:rPr>
          <w:lang w:val="x-none"/>
        </w:rPr>
      </w:pPr>
      <w:r w:rsidRPr="005A1F3D">
        <w:rPr>
          <w:lang w:val="x-none"/>
        </w:rPr>
        <w:t xml:space="preserve">При успешном обновлении </w:t>
      </w:r>
      <w:r>
        <w:t>появится</w:t>
      </w:r>
      <w:r w:rsidRPr="005A1F3D">
        <w:rPr>
          <w:lang w:val="x-none"/>
        </w:rPr>
        <w:t xml:space="preserve"> сообщение: </w:t>
      </w:r>
      <w:r>
        <w:t>«</w:t>
      </w:r>
      <w:r w:rsidRPr="005A1F3D">
        <w:rPr>
          <w:lang w:val="x-none"/>
        </w:rPr>
        <w:t>Состояние ЭЛН обновлено</w:t>
      </w:r>
      <w:r>
        <w:t>», если</w:t>
      </w:r>
      <w:r w:rsidRPr="005A1F3D">
        <w:rPr>
          <w:lang w:val="x-none"/>
        </w:rPr>
        <w:t xml:space="preserve"> ЭЛН существует в базе ФСС</w:t>
      </w:r>
      <w:r>
        <w:t>. В противном случае будет выведено</w:t>
      </w:r>
      <w:r>
        <w:rPr>
          <w:lang w:val="x-none"/>
        </w:rPr>
        <w:t xml:space="preserve"> сообщение об ошибке</w:t>
      </w:r>
      <w:r w:rsidRPr="005A1F3D">
        <w:rPr>
          <w:lang w:val="x-none"/>
        </w:rPr>
        <w:t>.</w:t>
      </w:r>
    </w:p>
    <w:p w14:paraId="34BE3298" w14:textId="77777777" w:rsidR="00CF148C" w:rsidRDefault="00CF148C" w:rsidP="00CF148C">
      <w:pPr>
        <w:spacing w:line="276" w:lineRule="auto"/>
        <w:rPr>
          <w:lang w:val="x-none"/>
        </w:rPr>
      </w:pPr>
      <w:r>
        <w:t xml:space="preserve">Кнопка «Обновить ЭЛН» </w:t>
      </w:r>
      <w:r w:rsidRPr="001E5995">
        <w:rPr>
          <w:lang w:val="x-none"/>
        </w:rPr>
        <w:t>реализова</w:t>
      </w:r>
      <w:r>
        <w:t>на</w:t>
      </w:r>
      <w:r w:rsidRPr="001E5995">
        <w:rPr>
          <w:lang w:val="x-none"/>
        </w:rPr>
        <w:t xml:space="preserve"> в связи с нестабильной работой сервиса ФСС (запросы в ФСС отправляются, данные ЭЛН изменяются, но ответ от ФСС не приходит обратно).</w:t>
      </w:r>
    </w:p>
    <w:p w14:paraId="7FA7B912" w14:textId="77777777" w:rsidR="00CF148C" w:rsidRDefault="00CF148C" w:rsidP="00CF148C">
      <w:pPr>
        <w:spacing w:line="276" w:lineRule="auto"/>
        <w:rPr>
          <w:lang w:val="x-none"/>
        </w:rPr>
      </w:pPr>
    </w:p>
    <w:p w14:paraId="6073EF28" w14:textId="77777777" w:rsidR="00CF148C" w:rsidRPr="00013DC0" w:rsidRDefault="00CF148C" w:rsidP="00CF148C">
      <w:pPr>
        <w:pStyle w:val="2"/>
        <w:spacing w:before="0" w:after="0" w:line="276" w:lineRule="auto"/>
        <w:ind w:left="0" w:firstLine="709"/>
      </w:pPr>
      <w:bookmarkStart w:id="130" w:name="_Toc54985330"/>
      <w:bookmarkStart w:id="131" w:name="OLE_LINK5"/>
      <w:r w:rsidRPr="00013DC0">
        <w:t>Аннулирование ЭЛН</w:t>
      </w:r>
      <w:bookmarkEnd w:id="130"/>
    </w:p>
    <w:p w14:paraId="5AAAC90A" w14:textId="77777777" w:rsidR="00CF148C" w:rsidRDefault="00CF148C" w:rsidP="00CF148C">
      <w:pPr>
        <w:spacing w:line="276" w:lineRule="auto"/>
      </w:pPr>
      <w:bookmarkStart w:id="132" w:name="OLE_LINK13"/>
      <w:bookmarkStart w:id="133" w:name="OLE_LINK14"/>
      <w:bookmarkEnd w:id="131"/>
      <w:r>
        <w:t xml:space="preserve">Необходимо выбрать </w:t>
      </w:r>
      <w:r w:rsidRPr="0098757F">
        <w:t>ЭЛН</w:t>
      </w:r>
      <w:r>
        <w:t xml:space="preserve">, который требуется аннулировать. </w:t>
      </w:r>
      <w:bookmarkEnd w:id="132"/>
      <w:bookmarkEnd w:id="133"/>
      <w:r>
        <w:t>Н</w:t>
      </w:r>
      <w:r w:rsidRPr="0098757F">
        <w:t>ажат</w:t>
      </w:r>
      <w:r>
        <w:t>ь</w:t>
      </w:r>
      <w:r w:rsidRPr="0098757F">
        <w:t xml:space="preserve"> кнопк</w:t>
      </w:r>
      <w:r>
        <w:t>у</w:t>
      </w:r>
      <w:r w:rsidRPr="0098757F">
        <w:t xml:space="preserve"> «Аннулирование»</w:t>
      </w:r>
      <w:r>
        <w:t>. Далее отобразится окно с выбором</w:t>
      </w:r>
      <w:r w:rsidRPr="0098757F">
        <w:t xml:space="preserve"> причины аннулирования</w:t>
      </w:r>
      <w:r>
        <w:t xml:space="preserve"> (рис 4.10.1)</w:t>
      </w:r>
      <w:r w:rsidRPr="0098757F">
        <w:t>. После этого будет выведено сообщение, что ЭЛН аннулиро</w:t>
      </w:r>
      <w:r>
        <w:t>ван, а статус ЭЛН сменится на «Д</w:t>
      </w:r>
      <w:r w:rsidRPr="0098757F">
        <w:t>ействия прекращены».</w:t>
      </w:r>
    </w:p>
    <w:p w14:paraId="64EF79F8" w14:textId="77777777" w:rsidR="00CF148C" w:rsidRPr="006C4608" w:rsidRDefault="00CF148C" w:rsidP="00CF148C">
      <w:pPr>
        <w:spacing w:line="276" w:lineRule="auto"/>
        <w:rPr>
          <w:szCs w:val="28"/>
        </w:rPr>
      </w:pPr>
      <w:r w:rsidRPr="006C4608">
        <w:rPr>
          <w:szCs w:val="28"/>
        </w:rPr>
        <w:t xml:space="preserve">1. </w:t>
      </w:r>
      <w:r>
        <w:rPr>
          <w:szCs w:val="28"/>
        </w:rPr>
        <w:t>Кнопка «</w:t>
      </w:r>
      <w:r w:rsidRPr="006C4608">
        <w:rPr>
          <w:szCs w:val="28"/>
        </w:rPr>
        <w:t>Аннулирование ЭЛН</w:t>
      </w:r>
      <w:r>
        <w:rPr>
          <w:szCs w:val="28"/>
        </w:rPr>
        <w:t>»</w:t>
      </w:r>
      <w:r w:rsidRPr="006C4608">
        <w:rPr>
          <w:szCs w:val="28"/>
        </w:rPr>
        <w:t xml:space="preserve"> - активна только если был выдан ЭЛН.</w:t>
      </w:r>
    </w:p>
    <w:p w14:paraId="52270A2A" w14:textId="77777777" w:rsidR="00CF148C" w:rsidRDefault="00CF148C" w:rsidP="00CF148C">
      <w:pPr>
        <w:spacing w:line="276" w:lineRule="auto"/>
        <w:rPr>
          <w:szCs w:val="28"/>
        </w:rPr>
      </w:pPr>
      <w:r>
        <w:rPr>
          <w:szCs w:val="28"/>
        </w:rPr>
        <w:t xml:space="preserve">2. </w:t>
      </w:r>
      <w:r w:rsidRPr="006C4608">
        <w:rPr>
          <w:szCs w:val="28"/>
        </w:rPr>
        <w:t>По нажа</w:t>
      </w:r>
      <w:r>
        <w:rPr>
          <w:szCs w:val="28"/>
        </w:rPr>
        <w:t>тию на кнопку открывается окно «</w:t>
      </w:r>
      <w:r w:rsidRPr="006C4608">
        <w:rPr>
          <w:szCs w:val="28"/>
        </w:rPr>
        <w:t>Аннулирование ЭЛН</w:t>
      </w:r>
      <w:r>
        <w:rPr>
          <w:szCs w:val="28"/>
        </w:rPr>
        <w:t xml:space="preserve">» с двумя </w:t>
      </w:r>
      <w:r w:rsidRPr="006C4608">
        <w:rPr>
          <w:szCs w:val="28"/>
        </w:rPr>
        <w:t>полями:</w:t>
      </w:r>
      <w:r>
        <w:rPr>
          <w:szCs w:val="28"/>
        </w:rPr>
        <w:t xml:space="preserve"> «</w:t>
      </w:r>
      <w:r w:rsidRPr="006C4608">
        <w:rPr>
          <w:szCs w:val="28"/>
        </w:rPr>
        <w:t>Причина</w:t>
      </w:r>
      <w:r>
        <w:rPr>
          <w:szCs w:val="28"/>
        </w:rPr>
        <w:t>» и «Комментарий».</w:t>
      </w:r>
    </w:p>
    <w:p w14:paraId="3EBDDCC0" w14:textId="77777777" w:rsidR="00CF148C" w:rsidRPr="00C848EE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C848EE">
        <w:rPr>
          <w:noProof/>
          <w:sz w:val="24"/>
          <w:szCs w:val="24"/>
        </w:rPr>
        <w:drawing>
          <wp:inline distT="0" distB="0" distL="0" distR="0" wp14:anchorId="778F61F3" wp14:editId="52AD9040">
            <wp:extent cx="2476500" cy="11906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9662" w14:textId="77777777" w:rsidR="00CF148C" w:rsidRPr="00C848EE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134" w:name="_Ref54350852"/>
      <w:r w:rsidRPr="00C848EE">
        <w:rPr>
          <w:b w:val="0"/>
          <w:szCs w:val="24"/>
        </w:rPr>
        <w:t>Рисунок</w:t>
      </w:r>
      <w:bookmarkEnd w:id="134"/>
      <w:r>
        <w:rPr>
          <w:b w:val="0"/>
          <w:szCs w:val="24"/>
        </w:rPr>
        <w:t xml:space="preserve"> 4.10.1</w:t>
      </w:r>
      <w:r w:rsidRPr="00C848EE">
        <w:rPr>
          <w:b w:val="0"/>
          <w:szCs w:val="24"/>
        </w:rPr>
        <w:t>– Аннулирование ЭЛН</w:t>
      </w:r>
    </w:p>
    <w:p w14:paraId="3AF7DEE8" w14:textId="77777777" w:rsidR="00CF148C" w:rsidRDefault="00CF148C" w:rsidP="00CF148C">
      <w:pPr>
        <w:pStyle w:val="2"/>
        <w:spacing w:before="0" w:after="0" w:line="276" w:lineRule="auto"/>
        <w:ind w:left="0" w:firstLine="709"/>
      </w:pPr>
      <w:bookmarkStart w:id="135" w:name="_Toc54985331"/>
      <w:r w:rsidRPr="00FD39A3">
        <w:lastRenderedPageBreak/>
        <w:t>Документ нетрудоспособности в разные места работы</w:t>
      </w:r>
      <w:bookmarkEnd w:id="135"/>
    </w:p>
    <w:p w14:paraId="522F31B0" w14:textId="77777777" w:rsidR="00CF148C" w:rsidRPr="00840B52" w:rsidRDefault="00CF148C" w:rsidP="00CF148C">
      <w:pPr>
        <w:spacing w:line="276" w:lineRule="auto"/>
      </w:pPr>
      <w:r>
        <w:t>Для выписки больничного листа в место работы по совместительству необходимо:</w:t>
      </w:r>
    </w:p>
    <w:p w14:paraId="77920ABF" w14:textId="77777777" w:rsidR="00CF148C" w:rsidRPr="00BA5CD4" w:rsidRDefault="00CF148C" w:rsidP="00CF148C">
      <w:pPr>
        <w:pStyle w:val="af8"/>
        <w:numPr>
          <w:ilvl w:val="3"/>
          <w:numId w:val="17"/>
        </w:numPr>
        <w:spacing w:line="276" w:lineRule="auto"/>
        <w:ind w:left="0" w:firstLine="709"/>
      </w:pPr>
      <w:r w:rsidRPr="00BA5CD4">
        <w:t>Осуществить поиск пациента</w:t>
      </w:r>
      <w:r>
        <w:t>, согласно пункту 4.1;</w:t>
      </w:r>
    </w:p>
    <w:p w14:paraId="38B32B1C" w14:textId="77777777" w:rsidR="00CF148C" w:rsidRPr="00BA5CD4" w:rsidRDefault="00CF148C" w:rsidP="00CF148C">
      <w:pPr>
        <w:pStyle w:val="af8"/>
        <w:numPr>
          <w:ilvl w:val="0"/>
          <w:numId w:val="17"/>
        </w:numPr>
        <w:spacing w:line="276" w:lineRule="auto"/>
        <w:ind w:left="0" w:firstLine="709"/>
      </w:pPr>
      <w:r w:rsidRPr="00BA5CD4">
        <w:t xml:space="preserve">Выбрать </w:t>
      </w:r>
      <w:r>
        <w:t>ранее открытый БЛ для основного места работы</w:t>
      </w:r>
      <w:r w:rsidRPr="00BA5CD4">
        <w:t>, кликнув по нему один раз левой кнопкой мыши</w:t>
      </w:r>
      <w:r>
        <w:t>;</w:t>
      </w:r>
    </w:p>
    <w:p w14:paraId="4C89B666" w14:textId="77777777" w:rsidR="00CF148C" w:rsidRPr="00BA5CD4" w:rsidRDefault="00CF148C" w:rsidP="00CF148C">
      <w:pPr>
        <w:pStyle w:val="af8"/>
        <w:numPr>
          <w:ilvl w:val="0"/>
          <w:numId w:val="17"/>
        </w:numPr>
        <w:spacing w:line="276" w:lineRule="auto"/>
        <w:ind w:left="0" w:firstLine="709"/>
      </w:pPr>
      <w:r w:rsidRPr="00BA5CD4">
        <w:t xml:space="preserve">Внизу на панели нажать кнопку </w:t>
      </w:r>
      <w:r w:rsidRPr="00BA5CD4">
        <w:rPr>
          <w:noProof/>
        </w:rPr>
        <w:drawing>
          <wp:inline distT="0" distB="0" distL="0" distR="0" wp14:anchorId="6783D385" wp14:editId="47568137">
            <wp:extent cx="942975" cy="2381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5A27501A" w14:textId="77777777" w:rsidR="00CF148C" w:rsidRPr="00BA5CD4" w:rsidRDefault="00CF148C" w:rsidP="00CF148C">
      <w:pPr>
        <w:pStyle w:val="af8"/>
        <w:numPr>
          <w:ilvl w:val="0"/>
          <w:numId w:val="17"/>
        </w:numPr>
        <w:spacing w:line="276" w:lineRule="auto"/>
        <w:ind w:left="0" w:firstLine="709"/>
      </w:pPr>
      <w:r w:rsidRPr="00BA5CD4">
        <w:t>В открывшейся форме (</w:t>
      </w:r>
      <w:r>
        <w:t>рис. 4.11.1</w:t>
      </w:r>
      <w:r w:rsidRPr="00BA5CD4">
        <w:t>) запол</w:t>
      </w:r>
      <w:r>
        <w:t>нить поля</w:t>
      </w:r>
      <w:r w:rsidRPr="00BA5CD4">
        <w:t>:</w:t>
      </w:r>
    </w:p>
    <w:p w14:paraId="3138E89C" w14:textId="77777777" w:rsidR="00CF148C" w:rsidRPr="00C848EE" w:rsidRDefault="00CF148C" w:rsidP="00CF148C">
      <w:pPr>
        <w:keepNext/>
        <w:spacing w:line="276" w:lineRule="auto"/>
        <w:ind w:firstLine="0"/>
        <w:jc w:val="center"/>
        <w:rPr>
          <w:sz w:val="24"/>
          <w:szCs w:val="24"/>
        </w:rPr>
      </w:pPr>
      <w:r w:rsidRPr="00C848EE">
        <w:rPr>
          <w:noProof/>
          <w:sz w:val="24"/>
          <w:szCs w:val="24"/>
        </w:rPr>
        <w:drawing>
          <wp:inline distT="0" distB="0" distL="0" distR="0" wp14:anchorId="5CA7E409" wp14:editId="2FE40AEE">
            <wp:extent cx="5715000" cy="3657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897A" w14:textId="77777777" w:rsidR="00CF148C" w:rsidRPr="00C848EE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136" w:name="_Ref54350912"/>
      <w:r w:rsidRPr="00C848EE">
        <w:rPr>
          <w:b w:val="0"/>
          <w:szCs w:val="24"/>
        </w:rPr>
        <w:t xml:space="preserve">Рисунок </w:t>
      </w:r>
      <w:r w:rsidRPr="00C848EE">
        <w:rPr>
          <w:b w:val="0"/>
          <w:szCs w:val="24"/>
        </w:rPr>
        <w:fldChar w:fldCharType="begin"/>
      </w:r>
      <w:r w:rsidRPr="00C848EE">
        <w:rPr>
          <w:b w:val="0"/>
          <w:szCs w:val="24"/>
        </w:rPr>
        <w:instrText xml:space="preserve"> STYLEREF 1 \s </w:instrText>
      </w:r>
      <w:r w:rsidRPr="00C848EE">
        <w:rPr>
          <w:b w:val="0"/>
          <w:szCs w:val="24"/>
        </w:rPr>
        <w:fldChar w:fldCharType="separate"/>
      </w:r>
      <w:r w:rsidRPr="00C848EE">
        <w:rPr>
          <w:b w:val="0"/>
          <w:noProof/>
          <w:szCs w:val="24"/>
        </w:rPr>
        <w:t>4</w:t>
      </w:r>
      <w:r w:rsidRPr="00C848EE">
        <w:rPr>
          <w:b w:val="0"/>
          <w:szCs w:val="24"/>
        </w:rPr>
        <w:fldChar w:fldCharType="end"/>
      </w:r>
      <w:r w:rsidRPr="00C848EE">
        <w:rPr>
          <w:b w:val="0"/>
          <w:szCs w:val="24"/>
        </w:rPr>
        <w:t>.</w:t>
      </w:r>
      <w:r w:rsidRPr="00C848EE">
        <w:rPr>
          <w:b w:val="0"/>
          <w:szCs w:val="24"/>
        </w:rPr>
        <w:fldChar w:fldCharType="begin"/>
      </w:r>
      <w:r w:rsidRPr="00C848EE">
        <w:rPr>
          <w:b w:val="0"/>
          <w:szCs w:val="24"/>
        </w:rPr>
        <w:instrText xml:space="preserve"> SEQ Рисунок \* ARABIC \s 1 </w:instrText>
      </w:r>
      <w:r w:rsidRPr="00C848EE">
        <w:rPr>
          <w:b w:val="0"/>
          <w:szCs w:val="24"/>
        </w:rPr>
        <w:fldChar w:fldCharType="separate"/>
      </w:r>
      <w:r w:rsidRPr="00C848EE">
        <w:rPr>
          <w:b w:val="0"/>
          <w:noProof/>
          <w:szCs w:val="24"/>
        </w:rPr>
        <w:t>17</w:t>
      </w:r>
      <w:r w:rsidRPr="00C848EE">
        <w:rPr>
          <w:b w:val="0"/>
          <w:szCs w:val="24"/>
        </w:rPr>
        <w:fldChar w:fldCharType="end"/>
      </w:r>
      <w:bookmarkEnd w:id="136"/>
      <w:r w:rsidRPr="00C848EE">
        <w:rPr>
          <w:b w:val="0"/>
          <w:szCs w:val="24"/>
        </w:rPr>
        <w:t xml:space="preserve"> - Форма для выписки дубликата БЛ для другого места работы</w:t>
      </w:r>
    </w:p>
    <w:p w14:paraId="19E7013D" w14:textId="77777777" w:rsidR="00CF148C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указать место работы, для которого выписывается дубликат (заполняется из справочника, открывающегося двойным кликом мыши);</w:t>
      </w:r>
    </w:p>
    <w:p w14:paraId="4E2734A3" w14:textId="77777777" w:rsidR="00CF148C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 xml:space="preserve">указать серию, номер дубликата и дату выдачи. (Если выдается ЭЛН, то серию и номер не заполнять, нажать на кнопку </w:t>
      </w:r>
      <w:r w:rsidRPr="00E92E80">
        <w:rPr>
          <w:noProof/>
          <w:szCs w:val="28"/>
        </w:rPr>
        <w:drawing>
          <wp:inline distT="0" distB="0" distL="0" distR="0" wp14:anchorId="5A84283F" wp14:editId="1B08E649">
            <wp:extent cx="1485900" cy="228600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и пропустить следующий шаг №3);</w:t>
      </w:r>
    </w:p>
    <w:p w14:paraId="511B22E3" w14:textId="77777777" w:rsidR="00CF148C" w:rsidRPr="00E92E80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 xml:space="preserve">нажать кнопку </w:t>
      </w:r>
      <w:r w:rsidRPr="003E4E1B">
        <w:rPr>
          <w:b/>
          <w:szCs w:val="28"/>
        </w:rPr>
        <w:t>«Добавить»</w:t>
      </w:r>
      <w:r>
        <w:rPr>
          <w:b/>
          <w:szCs w:val="28"/>
        </w:rPr>
        <w:t xml:space="preserve">. </w:t>
      </w:r>
      <w:r>
        <w:rPr>
          <w:szCs w:val="28"/>
        </w:rPr>
        <w:t>В списке появится новая запись с внесенными вами данными</w:t>
      </w:r>
      <w:r>
        <w:rPr>
          <w:b/>
          <w:szCs w:val="28"/>
        </w:rPr>
        <w:t>;</w:t>
      </w:r>
    </w:p>
    <w:p w14:paraId="191637DB" w14:textId="77777777" w:rsidR="00CF148C" w:rsidRPr="00E92E80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 w:rsidRPr="00E92E80">
        <w:rPr>
          <w:szCs w:val="28"/>
        </w:rPr>
        <w:t>Периоды нетрудоспособности заполнятся согласно основному листу нетрудоспособности</w:t>
      </w:r>
      <w:r>
        <w:rPr>
          <w:szCs w:val="28"/>
        </w:rPr>
        <w:t>;</w:t>
      </w:r>
    </w:p>
    <w:p w14:paraId="04699ACA" w14:textId="77777777" w:rsidR="00CF148C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 xml:space="preserve">нажать кнопку </w:t>
      </w:r>
      <w:r>
        <w:rPr>
          <w:b/>
          <w:szCs w:val="28"/>
        </w:rPr>
        <w:t>«Сохранить»</w:t>
      </w:r>
      <w:r>
        <w:rPr>
          <w:szCs w:val="28"/>
        </w:rPr>
        <w:t>. Если тип БЛ выбран ЭЛН, то заполненные периоды нетрудоспособности подпишутся ЭЦП, о чем будет свидетельствовать надпись: «</w:t>
      </w:r>
      <w:r w:rsidRPr="00E92E80">
        <w:rPr>
          <w:b/>
          <w:color w:val="00B050"/>
          <w:szCs w:val="28"/>
        </w:rPr>
        <w:t>Подписано</w:t>
      </w:r>
      <w:r>
        <w:rPr>
          <w:szCs w:val="28"/>
        </w:rPr>
        <w:t>»;</w:t>
      </w:r>
    </w:p>
    <w:p w14:paraId="6263DCC5" w14:textId="77777777" w:rsidR="00CF148C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lastRenderedPageBreak/>
        <w:t>при нажатии на кнопку «</w:t>
      </w:r>
      <w:r w:rsidRPr="00E92E80">
        <w:rPr>
          <w:b/>
          <w:szCs w:val="28"/>
        </w:rPr>
        <w:t>Удалить</w:t>
      </w:r>
      <w:r>
        <w:rPr>
          <w:szCs w:val="28"/>
        </w:rPr>
        <w:t>» происходит удаление выбранного БЛ (отправленные ЭЛН удалить невозможно);</w:t>
      </w:r>
    </w:p>
    <w:p w14:paraId="2C1963E9" w14:textId="77777777" w:rsidR="00CF148C" w:rsidRDefault="00CF148C" w:rsidP="00CF148C">
      <w:pPr>
        <w:numPr>
          <w:ilvl w:val="0"/>
          <w:numId w:val="4"/>
        </w:numPr>
        <w:tabs>
          <w:tab w:val="clear" w:pos="1410"/>
          <w:tab w:val="num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При нажатии на кнопку «</w:t>
      </w:r>
      <w:r w:rsidRPr="00E92E80">
        <w:rPr>
          <w:b/>
          <w:szCs w:val="28"/>
        </w:rPr>
        <w:t>Печать</w:t>
      </w:r>
      <w:r>
        <w:rPr>
          <w:szCs w:val="28"/>
        </w:rPr>
        <w:t>» происходит печать выбранного БЛ (кроме ЭЛН);</w:t>
      </w:r>
    </w:p>
    <w:p w14:paraId="651A9C29" w14:textId="77777777" w:rsidR="00CF148C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При нажатии на кнопку «</w:t>
      </w:r>
      <w:r w:rsidRPr="00E92E80">
        <w:rPr>
          <w:b/>
          <w:szCs w:val="28"/>
        </w:rPr>
        <w:t>Дубликат</w:t>
      </w:r>
      <w:r>
        <w:rPr>
          <w:szCs w:val="28"/>
        </w:rPr>
        <w:t>» - создается дубликат выбранного БЛ;</w:t>
      </w:r>
    </w:p>
    <w:p w14:paraId="48E5CBC7" w14:textId="77777777" w:rsidR="00CF148C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При нажатии на кнопку «</w:t>
      </w:r>
      <w:r w:rsidRPr="00E92E80">
        <w:rPr>
          <w:b/>
          <w:szCs w:val="28"/>
        </w:rPr>
        <w:t>Аннулировать</w:t>
      </w:r>
      <w:r>
        <w:rPr>
          <w:szCs w:val="28"/>
        </w:rPr>
        <w:t xml:space="preserve"> </w:t>
      </w:r>
      <w:r w:rsidRPr="00E92E80">
        <w:rPr>
          <w:b/>
          <w:szCs w:val="28"/>
        </w:rPr>
        <w:t>ЭЛН</w:t>
      </w:r>
      <w:r>
        <w:rPr>
          <w:szCs w:val="28"/>
        </w:rPr>
        <w:t>» происходит аннулирование ЭЛН;</w:t>
      </w:r>
    </w:p>
    <w:p w14:paraId="32C766F0" w14:textId="77777777" w:rsidR="00CF148C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При нажатии на кнопку «</w:t>
      </w:r>
      <w:r w:rsidRPr="00E92E80">
        <w:rPr>
          <w:b/>
          <w:szCs w:val="28"/>
        </w:rPr>
        <w:t>Обновить</w:t>
      </w:r>
      <w:r>
        <w:rPr>
          <w:szCs w:val="28"/>
        </w:rPr>
        <w:t xml:space="preserve"> </w:t>
      </w:r>
      <w:r w:rsidRPr="00E92E80">
        <w:rPr>
          <w:b/>
          <w:szCs w:val="28"/>
        </w:rPr>
        <w:t>ЭЛН</w:t>
      </w:r>
      <w:r>
        <w:rPr>
          <w:szCs w:val="28"/>
        </w:rPr>
        <w:t>» происходит обновление информации в выбранном ЭЛН согласно данным, ранее отправленным в ФСС;</w:t>
      </w:r>
    </w:p>
    <w:p w14:paraId="26C4D044" w14:textId="77777777" w:rsidR="00CF148C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При нажатии на кнопку «</w:t>
      </w:r>
      <w:r w:rsidRPr="00E92E80">
        <w:rPr>
          <w:b/>
          <w:szCs w:val="28"/>
        </w:rPr>
        <w:t>Отправить</w:t>
      </w:r>
      <w:r>
        <w:rPr>
          <w:szCs w:val="28"/>
        </w:rPr>
        <w:t xml:space="preserve"> </w:t>
      </w:r>
      <w:r w:rsidRPr="00E92E80">
        <w:rPr>
          <w:b/>
          <w:szCs w:val="28"/>
        </w:rPr>
        <w:t>ЭЛН</w:t>
      </w:r>
      <w:r>
        <w:rPr>
          <w:szCs w:val="28"/>
        </w:rPr>
        <w:t>» происходит отправка выбранного ЭЛН на сервис ФСС;</w:t>
      </w:r>
    </w:p>
    <w:p w14:paraId="67769AB1" w14:textId="77777777" w:rsidR="00CF148C" w:rsidRPr="00E92E80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>Для продления листка нетрудоспособности, выписанного в место работы по совместительству (если 3 доступных периода уже заполнены) необходимо нажать на кнопку «</w:t>
      </w:r>
      <w:r>
        <w:rPr>
          <w:b/>
          <w:szCs w:val="28"/>
        </w:rPr>
        <w:t>П</w:t>
      </w:r>
      <w:r w:rsidRPr="00E92E80">
        <w:rPr>
          <w:b/>
          <w:szCs w:val="28"/>
        </w:rPr>
        <w:t>родлить</w:t>
      </w:r>
      <w:r>
        <w:rPr>
          <w:szCs w:val="28"/>
        </w:rPr>
        <w:t xml:space="preserve"> </w:t>
      </w:r>
      <w:r w:rsidRPr="00E92E80">
        <w:rPr>
          <w:b/>
          <w:szCs w:val="28"/>
        </w:rPr>
        <w:t>БЛ</w:t>
      </w:r>
      <w:r>
        <w:rPr>
          <w:szCs w:val="28"/>
        </w:rPr>
        <w:t>». Затем работа с листом продления ведется как с основным листом нетрудоспособности, выданным в место работы по совместительству;</w:t>
      </w:r>
    </w:p>
    <w:p w14:paraId="4C1957E9" w14:textId="77777777" w:rsidR="00CF148C" w:rsidRPr="00A9617C" w:rsidRDefault="00CF148C" w:rsidP="00CF148C">
      <w:pPr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rPr>
          <w:szCs w:val="28"/>
        </w:rPr>
      </w:pPr>
      <w:r>
        <w:rPr>
          <w:szCs w:val="28"/>
        </w:rPr>
        <w:t xml:space="preserve">по выполнению необходимых действий нажать кнопку </w:t>
      </w:r>
      <w:r w:rsidRPr="008C1370">
        <w:rPr>
          <w:b/>
          <w:szCs w:val="28"/>
        </w:rPr>
        <w:t>«Выход»</w:t>
      </w:r>
      <w:r>
        <w:rPr>
          <w:b/>
          <w:szCs w:val="28"/>
        </w:rPr>
        <w:t>.</w:t>
      </w:r>
    </w:p>
    <w:p w14:paraId="034E56CC" w14:textId="77777777" w:rsidR="00CF148C" w:rsidRPr="00C848EE" w:rsidRDefault="00CF148C" w:rsidP="00CF148C">
      <w:pPr>
        <w:pStyle w:val="1"/>
        <w:numPr>
          <w:ilvl w:val="0"/>
          <w:numId w:val="19"/>
        </w:numPr>
        <w:spacing w:after="0" w:line="276" w:lineRule="auto"/>
        <w:ind w:left="0" w:firstLine="284"/>
        <w:rPr>
          <w:sz w:val="28"/>
          <w:szCs w:val="28"/>
        </w:rPr>
      </w:pPr>
      <w:bookmarkStart w:id="137" w:name="_Toc54985332"/>
      <w:r w:rsidRPr="00C848EE">
        <w:rPr>
          <w:sz w:val="28"/>
          <w:szCs w:val="28"/>
        </w:rPr>
        <w:lastRenderedPageBreak/>
        <w:t>СТАТИСТИКА ДОКУМЕНТОВ НЕТРУДОСПОСОБНОСТИ</w:t>
      </w:r>
      <w:bookmarkEnd w:id="137"/>
    </w:p>
    <w:p w14:paraId="6F6478B8" w14:textId="77777777" w:rsidR="00CF148C" w:rsidRDefault="00CF148C" w:rsidP="00CF148C">
      <w:pPr>
        <w:spacing w:line="276" w:lineRule="auto"/>
        <w:rPr>
          <w:szCs w:val="28"/>
        </w:rPr>
      </w:pPr>
      <w:r>
        <w:rPr>
          <w:szCs w:val="28"/>
        </w:rPr>
        <w:t xml:space="preserve">Для просмотра статистики по выписанным документам, подтверждающим нетрудоспособность пациента необходимо в главном окне АРМ на панели внизу нажать на кнопку </w:t>
      </w:r>
      <w:r>
        <w:rPr>
          <w:noProof/>
          <w:szCs w:val="28"/>
        </w:rPr>
        <w:drawing>
          <wp:inline distT="0" distB="0" distL="0" distR="0" wp14:anchorId="3F77397D" wp14:editId="5BE54860">
            <wp:extent cx="1038225" cy="2381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 Откроется окно журнала</w:t>
      </w:r>
      <w:r>
        <w:rPr>
          <w:b/>
          <w:szCs w:val="28"/>
        </w:rPr>
        <w:t xml:space="preserve"> </w:t>
      </w:r>
      <w:r>
        <w:rPr>
          <w:szCs w:val="28"/>
        </w:rPr>
        <w:t>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_Ref501542893 \h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noProof/>
          <w:szCs w:val="28"/>
        </w:rPr>
        <w:t>6</w:t>
      </w:r>
      <w:r>
        <w:rPr>
          <w:szCs w:val="28"/>
        </w:rPr>
        <w:t>.</w:t>
      </w:r>
      <w:r>
        <w:rPr>
          <w:noProof/>
          <w:szCs w:val="28"/>
        </w:rPr>
        <w:t>1</w:t>
      </w:r>
      <w:r>
        <w:rPr>
          <w:szCs w:val="28"/>
        </w:rPr>
        <w:fldChar w:fldCharType="end"/>
      </w:r>
      <w:r w:rsidRPr="00961819">
        <w:rPr>
          <w:szCs w:val="28"/>
        </w:rPr>
        <w:t>)</w:t>
      </w:r>
      <w:r>
        <w:rPr>
          <w:szCs w:val="28"/>
        </w:rPr>
        <w:t>.</w:t>
      </w:r>
    </w:p>
    <w:p w14:paraId="7C7815EA" w14:textId="77777777" w:rsidR="00CF148C" w:rsidRPr="00C848EE" w:rsidRDefault="00CF148C" w:rsidP="00CF148C">
      <w:pPr>
        <w:keepNext/>
        <w:spacing w:line="276" w:lineRule="auto"/>
        <w:ind w:firstLine="0"/>
        <w:jc w:val="center"/>
      </w:pPr>
      <w:r w:rsidRPr="00C848EE">
        <w:rPr>
          <w:noProof/>
        </w:rPr>
        <w:drawing>
          <wp:inline distT="0" distB="0" distL="0" distR="0" wp14:anchorId="06166E29" wp14:editId="258CC1DC">
            <wp:extent cx="5667375" cy="3667125"/>
            <wp:effectExtent l="19050" t="19050" r="9525" b="9525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EDB882" w14:textId="77777777" w:rsidR="00CF148C" w:rsidRPr="00C848EE" w:rsidRDefault="00CF148C" w:rsidP="00CF148C">
      <w:pPr>
        <w:pStyle w:val="a5"/>
        <w:spacing w:line="276" w:lineRule="auto"/>
        <w:ind w:firstLine="0"/>
        <w:jc w:val="center"/>
        <w:rPr>
          <w:b w:val="0"/>
          <w:szCs w:val="28"/>
        </w:rPr>
      </w:pPr>
      <w:bookmarkStart w:id="138" w:name="_Ref501542893"/>
      <w:r w:rsidRPr="00C848EE">
        <w:rPr>
          <w:b w:val="0"/>
          <w:szCs w:val="28"/>
        </w:rPr>
        <w:t xml:space="preserve">Рисунок </w:t>
      </w:r>
      <w:r>
        <w:rPr>
          <w:b w:val="0"/>
          <w:szCs w:val="28"/>
        </w:rPr>
        <w:t>6</w:t>
      </w:r>
      <w:r w:rsidRPr="00C848EE">
        <w:rPr>
          <w:b w:val="0"/>
          <w:szCs w:val="28"/>
        </w:rPr>
        <w:t>.</w:t>
      </w:r>
      <w:bookmarkEnd w:id="138"/>
      <w:r w:rsidRPr="00C848EE">
        <w:rPr>
          <w:b w:val="0"/>
          <w:szCs w:val="28"/>
        </w:rPr>
        <w:t>1</w:t>
      </w:r>
      <w:r w:rsidRPr="00C848EE">
        <w:rPr>
          <w:b w:val="0"/>
        </w:rPr>
        <w:t xml:space="preserve"> - Форма «Журнал»</w:t>
      </w:r>
    </w:p>
    <w:p w14:paraId="2BCC0881" w14:textId="77777777" w:rsidR="00CF148C" w:rsidRDefault="00CF148C" w:rsidP="00CF148C">
      <w:pPr>
        <w:spacing w:line="276" w:lineRule="auto"/>
        <w:rPr>
          <w:szCs w:val="28"/>
        </w:rPr>
      </w:pPr>
      <w:r>
        <w:rPr>
          <w:szCs w:val="28"/>
        </w:rPr>
        <w:t xml:space="preserve">На форме укажите, необходимые </w:t>
      </w:r>
      <w:r w:rsidRPr="000C52F5">
        <w:rPr>
          <w:b/>
          <w:szCs w:val="28"/>
        </w:rPr>
        <w:t>«Параметры поиска»</w:t>
      </w:r>
      <w:r w:rsidRPr="0060652D">
        <w:rPr>
          <w:szCs w:val="28"/>
        </w:rPr>
        <w:t xml:space="preserve">, а именно: </w:t>
      </w:r>
      <w:r>
        <w:rPr>
          <w:b/>
          <w:szCs w:val="28"/>
        </w:rPr>
        <w:t xml:space="preserve">«Интервал поиска» - </w:t>
      </w:r>
      <w:r>
        <w:rPr>
          <w:szCs w:val="28"/>
        </w:rPr>
        <w:t xml:space="preserve">временной диапазон, который Вас интересуют, тип поиска </w:t>
      </w:r>
      <w:r>
        <w:rPr>
          <w:b/>
          <w:szCs w:val="28"/>
        </w:rPr>
        <w:t>«По дате».</w:t>
      </w:r>
      <w:r w:rsidRPr="00440401">
        <w:rPr>
          <w:b/>
          <w:szCs w:val="28"/>
        </w:rPr>
        <w:t xml:space="preserve"> </w:t>
      </w:r>
      <w:r>
        <w:rPr>
          <w:szCs w:val="28"/>
        </w:rPr>
        <w:t xml:space="preserve">Затем нажмите кнопку </w:t>
      </w:r>
      <w:r>
        <w:rPr>
          <w:b/>
          <w:szCs w:val="28"/>
        </w:rPr>
        <w:t xml:space="preserve">«Поиск – </w:t>
      </w:r>
      <w:r>
        <w:rPr>
          <w:b/>
          <w:szCs w:val="28"/>
          <w:lang w:val="en-US"/>
        </w:rPr>
        <w:t>F</w:t>
      </w:r>
      <w:r w:rsidRPr="00FC1313">
        <w:rPr>
          <w:b/>
          <w:szCs w:val="28"/>
        </w:rPr>
        <w:t>8</w:t>
      </w:r>
      <w:r>
        <w:rPr>
          <w:b/>
          <w:szCs w:val="28"/>
        </w:rPr>
        <w:t xml:space="preserve">». </w:t>
      </w:r>
      <w:r>
        <w:rPr>
          <w:szCs w:val="28"/>
        </w:rPr>
        <w:t xml:space="preserve">Отобразится список документов, подтверждающих нетрудоспособность, удовлетворяющих вашим критериям поиска. </w:t>
      </w:r>
    </w:p>
    <w:p w14:paraId="4D6EF5F5" w14:textId="77777777" w:rsidR="00CF148C" w:rsidRPr="00536299" w:rsidRDefault="00CF148C" w:rsidP="00CF148C">
      <w:pPr>
        <w:spacing w:line="276" w:lineRule="auto"/>
        <w:rPr>
          <w:szCs w:val="28"/>
        </w:rPr>
      </w:pPr>
      <w:r>
        <w:rPr>
          <w:szCs w:val="28"/>
        </w:rPr>
        <w:t xml:space="preserve">Для более подробного просмотра конкретного случая кликните левой кнопкой мыши по нужному документу и нажмите кнопку </w:t>
      </w:r>
      <w:r>
        <w:rPr>
          <w:b/>
          <w:szCs w:val="28"/>
        </w:rPr>
        <w:t xml:space="preserve">«Перейти к выбранному». </w:t>
      </w:r>
      <w:r>
        <w:rPr>
          <w:szCs w:val="28"/>
        </w:rPr>
        <w:t xml:space="preserve">При необходимости можно указать дополнительные условия поиска, для этого нажмите на кнопку </w:t>
      </w:r>
      <w:r>
        <w:rPr>
          <w:b/>
          <w:szCs w:val="28"/>
        </w:rPr>
        <w:t>«Доп. условия»</w:t>
      </w:r>
      <w:r>
        <w:rPr>
          <w:szCs w:val="28"/>
        </w:rPr>
        <w:t>, в появившейся форме заполните необходимые вам поля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_Ref501542901 \h </w:instrText>
      </w:r>
      <w:r>
        <w:rPr>
          <w:szCs w:val="28"/>
        </w:rPr>
      </w:r>
      <w:r>
        <w:rPr>
          <w:szCs w:val="28"/>
        </w:rPr>
        <w:fldChar w:fldCharType="separate"/>
      </w:r>
      <w:r>
        <w:rPr>
          <w:szCs w:val="28"/>
        </w:rPr>
        <w:t xml:space="preserve">Рисунок </w:t>
      </w:r>
      <w:r>
        <w:rPr>
          <w:noProof/>
          <w:szCs w:val="28"/>
        </w:rPr>
        <w:t>6.2</w:t>
      </w:r>
      <w:r>
        <w:rPr>
          <w:szCs w:val="28"/>
        </w:rPr>
        <w:fldChar w:fldCharType="end"/>
      </w:r>
      <w:r>
        <w:rPr>
          <w:szCs w:val="28"/>
        </w:rPr>
        <w:t xml:space="preserve">), нажмите </w:t>
      </w:r>
      <w:r>
        <w:rPr>
          <w:b/>
          <w:szCs w:val="28"/>
        </w:rPr>
        <w:t>«Выход»</w:t>
      </w:r>
      <w:r>
        <w:rPr>
          <w:szCs w:val="28"/>
        </w:rPr>
        <w:t xml:space="preserve"> и нажмите кнопку «Поиск – </w:t>
      </w:r>
      <w:r>
        <w:rPr>
          <w:szCs w:val="28"/>
          <w:lang w:val="en-US"/>
        </w:rPr>
        <w:t>F</w:t>
      </w:r>
      <w:r w:rsidRPr="008C4508">
        <w:rPr>
          <w:szCs w:val="28"/>
        </w:rPr>
        <w:t>8</w:t>
      </w:r>
      <w:r>
        <w:rPr>
          <w:szCs w:val="28"/>
        </w:rPr>
        <w:t>».</w:t>
      </w:r>
    </w:p>
    <w:p w14:paraId="34DEA194" w14:textId="77777777" w:rsidR="00CF148C" w:rsidRPr="00C848EE" w:rsidRDefault="00CF148C" w:rsidP="00CF148C">
      <w:pPr>
        <w:keepNext/>
        <w:spacing w:line="276" w:lineRule="auto"/>
        <w:ind w:firstLine="0"/>
        <w:jc w:val="center"/>
      </w:pPr>
      <w:r w:rsidRPr="00C848EE">
        <w:rPr>
          <w:noProof/>
        </w:rPr>
        <w:lastRenderedPageBreak/>
        <w:drawing>
          <wp:inline distT="0" distB="0" distL="0" distR="0" wp14:anchorId="23F5D9C8" wp14:editId="29B0A4BA">
            <wp:extent cx="4714875" cy="4352925"/>
            <wp:effectExtent l="0" t="0" r="0" b="0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81FB" w14:textId="77777777" w:rsidR="00CF148C" w:rsidRPr="00C848EE" w:rsidRDefault="00CF148C" w:rsidP="00CF148C">
      <w:pPr>
        <w:pStyle w:val="a5"/>
        <w:spacing w:line="276" w:lineRule="auto"/>
        <w:ind w:firstLine="0"/>
        <w:jc w:val="center"/>
        <w:rPr>
          <w:b w:val="0"/>
          <w:szCs w:val="28"/>
        </w:rPr>
      </w:pPr>
      <w:bookmarkStart w:id="139" w:name="_Ref501542901"/>
      <w:r w:rsidRPr="00C848EE">
        <w:rPr>
          <w:b w:val="0"/>
          <w:szCs w:val="28"/>
        </w:rPr>
        <w:t xml:space="preserve">Рисунок </w:t>
      </w:r>
      <w:r>
        <w:rPr>
          <w:b w:val="0"/>
          <w:szCs w:val="28"/>
        </w:rPr>
        <w:t>6</w:t>
      </w:r>
      <w:r w:rsidRPr="00C848EE">
        <w:rPr>
          <w:b w:val="0"/>
          <w:szCs w:val="28"/>
        </w:rPr>
        <w:t>.</w:t>
      </w:r>
      <w:bookmarkEnd w:id="139"/>
      <w:r w:rsidRPr="00C848EE">
        <w:rPr>
          <w:b w:val="0"/>
          <w:szCs w:val="28"/>
        </w:rPr>
        <w:t>2</w:t>
      </w:r>
      <w:r w:rsidRPr="00C848EE">
        <w:rPr>
          <w:b w:val="0"/>
        </w:rPr>
        <w:t xml:space="preserve"> - Форма «Дополнительные условия поиска»</w:t>
      </w:r>
    </w:p>
    <w:p w14:paraId="282C6482" w14:textId="77777777" w:rsidR="00CF148C" w:rsidRDefault="00CF148C" w:rsidP="00CF148C">
      <w:pPr>
        <w:spacing w:line="276" w:lineRule="auto"/>
        <w:rPr>
          <w:b/>
          <w:szCs w:val="28"/>
        </w:rPr>
      </w:pPr>
      <w:r>
        <w:rPr>
          <w:szCs w:val="28"/>
        </w:rPr>
        <w:t xml:space="preserve">Для просмотра статистической информации по заданному поиску необходимо нажать на кнопку </w:t>
      </w:r>
      <w:r>
        <w:rPr>
          <w:noProof/>
          <w:szCs w:val="28"/>
        </w:rPr>
        <w:drawing>
          <wp:inline distT="0" distB="0" distL="0" distR="0" wp14:anchorId="78AC2997" wp14:editId="7FC484A1">
            <wp:extent cx="714375" cy="2381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в окне внизу панели (Рисунок 6.1</w:t>
      </w:r>
      <w:r w:rsidRPr="009341E1">
        <w:rPr>
          <w:szCs w:val="28"/>
        </w:rPr>
        <w:t>).</w:t>
      </w:r>
      <w:r>
        <w:rPr>
          <w:szCs w:val="28"/>
        </w:rPr>
        <w:t xml:space="preserve"> Имеется возможность распечатать сформированный список, для этого нажмите на кнопку </w:t>
      </w:r>
      <w:r>
        <w:rPr>
          <w:b/>
          <w:szCs w:val="28"/>
        </w:rPr>
        <w:t xml:space="preserve">«Печать». </w:t>
      </w:r>
    </w:p>
    <w:p w14:paraId="4A189F66" w14:textId="77777777" w:rsidR="00CF148C" w:rsidRPr="009341E1" w:rsidRDefault="00CF148C" w:rsidP="00CF148C">
      <w:pPr>
        <w:pStyle w:val="1"/>
        <w:numPr>
          <w:ilvl w:val="0"/>
          <w:numId w:val="19"/>
        </w:numPr>
        <w:spacing w:after="0" w:line="276" w:lineRule="auto"/>
        <w:ind w:left="0" w:firstLine="284"/>
        <w:rPr>
          <w:sz w:val="28"/>
          <w:szCs w:val="28"/>
        </w:rPr>
      </w:pPr>
      <w:bookmarkStart w:id="140" w:name="_Toc54985333"/>
      <w:r w:rsidRPr="009341E1">
        <w:rPr>
          <w:sz w:val="28"/>
          <w:szCs w:val="28"/>
        </w:rPr>
        <w:lastRenderedPageBreak/>
        <w:t>ВВОД И КОРРЕКТИРОВКА ДАННЫХ НА ФОРМЕ «ПАСПОРТНЫЕ ДАННЫЕ ПАЦИЕНТА»</w:t>
      </w:r>
      <w:bookmarkEnd w:id="140"/>
    </w:p>
    <w:p w14:paraId="2DA7F388" w14:textId="77777777" w:rsidR="00CF148C" w:rsidRDefault="00CF148C" w:rsidP="00CF148C">
      <w:pPr>
        <w:spacing w:line="276" w:lineRule="auto"/>
      </w:pPr>
      <w:r>
        <w:t xml:space="preserve">В базе данных хранится персонифицированная информация по застрахованным. Для того чтобы изменить какую-либо информацию по пациенту, необходимо найти его в базе и нажать на кнопку </w:t>
      </w:r>
      <w:r w:rsidRPr="00AA4A62">
        <w:rPr>
          <w:noProof/>
        </w:rPr>
        <w:drawing>
          <wp:inline distT="0" distB="0" distL="0" distR="0" wp14:anchorId="31212194" wp14:editId="5F1205CD">
            <wp:extent cx="400050" cy="2381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(ПАСПОРТ) или </w:t>
      </w:r>
      <w:r w:rsidRPr="00085229">
        <w:t>на клавишу</w:t>
      </w:r>
      <w:r w:rsidRPr="00A903C4">
        <w:rPr>
          <w:b/>
        </w:rPr>
        <w:t xml:space="preserve"> </w:t>
      </w:r>
      <w:r w:rsidRPr="00A903C4">
        <w:rPr>
          <w:b/>
          <w:lang w:val="en-US"/>
        </w:rPr>
        <w:t>F</w:t>
      </w:r>
      <w:r w:rsidRPr="00A903C4">
        <w:rPr>
          <w:b/>
        </w:rPr>
        <w:t>9</w:t>
      </w:r>
      <w:r>
        <w:rPr>
          <w:bCs/>
        </w:rPr>
        <w:t xml:space="preserve">. В результате откроется форма </w:t>
      </w:r>
      <w:r w:rsidRPr="00894D19">
        <w:rPr>
          <w:b/>
          <w:bCs/>
        </w:rPr>
        <w:t>«Паспортные данные пациента»</w:t>
      </w:r>
      <w:r>
        <w:rPr>
          <w:bCs/>
        </w:rPr>
        <w:t xml:space="preserve">, в которой можно подробно изучить данные по пациенту, добавить или же изменить их </w:t>
      </w:r>
      <w:r>
        <w:t>(рис. 7.1).</w:t>
      </w:r>
    </w:p>
    <w:p w14:paraId="1F367C54" w14:textId="77777777" w:rsidR="00CF148C" w:rsidRPr="009341E1" w:rsidRDefault="00CF148C" w:rsidP="00CF148C">
      <w:pPr>
        <w:pStyle w:val="a4"/>
        <w:spacing w:before="0" w:line="276" w:lineRule="auto"/>
        <w:rPr>
          <w:sz w:val="24"/>
          <w:szCs w:val="24"/>
        </w:rPr>
      </w:pPr>
      <w:bookmarkStart w:id="141" w:name="OLE_LINK121"/>
      <w:bookmarkStart w:id="142" w:name="OLE_LINK122"/>
      <w:r w:rsidRPr="009341E1">
        <w:rPr>
          <w:noProof/>
          <w:sz w:val="24"/>
          <w:szCs w:val="24"/>
          <w:lang w:val="en-US"/>
        </w:rPr>
        <w:drawing>
          <wp:inline distT="0" distB="0" distL="0" distR="0" wp14:anchorId="51757DE9" wp14:editId="236C37D3">
            <wp:extent cx="5181600" cy="43053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1"/>
      <w:bookmarkEnd w:id="142"/>
    </w:p>
    <w:p w14:paraId="084C66C7" w14:textId="77777777" w:rsidR="00CF148C" w:rsidRPr="009341E1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143" w:name="_Ref501542952"/>
      <w:r w:rsidRPr="009341E1">
        <w:rPr>
          <w:b w:val="0"/>
          <w:szCs w:val="24"/>
        </w:rPr>
        <w:t xml:space="preserve">Рисунок </w:t>
      </w:r>
      <w:bookmarkEnd w:id="143"/>
      <w:r>
        <w:rPr>
          <w:b w:val="0"/>
          <w:szCs w:val="24"/>
        </w:rPr>
        <w:t>7.1</w:t>
      </w:r>
      <w:r w:rsidRPr="009341E1">
        <w:rPr>
          <w:b w:val="0"/>
          <w:szCs w:val="24"/>
        </w:rPr>
        <w:t xml:space="preserve"> - Форма редактирования паспортных данных пациента</w:t>
      </w:r>
    </w:p>
    <w:p w14:paraId="760FA5F9" w14:textId="77777777" w:rsidR="00CF148C" w:rsidRDefault="00CF148C" w:rsidP="00CF148C">
      <w:pPr>
        <w:spacing w:line="276" w:lineRule="auto"/>
        <w:rPr>
          <w:i/>
          <w:iCs/>
        </w:rPr>
      </w:pPr>
      <w:r>
        <w:t xml:space="preserve">Для того чтобы ввести нового пациента в базу данных, необходимо нажать кнопку </w:t>
      </w:r>
      <w:r>
        <w:rPr>
          <w:noProof/>
        </w:rPr>
        <w:drawing>
          <wp:inline distT="0" distB="0" distL="0" distR="0" wp14:anchorId="09A66DE0" wp14:editId="50D1E425">
            <wp:extent cx="762000" cy="37147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форме </w:t>
      </w:r>
      <w:r>
        <w:rPr>
          <w:b/>
          <w:iCs/>
        </w:rPr>
        <w:t>«</w:t>
      </w:r>
      <w:r w:rsidRPr="00A903C4">
        <w:rPr>
          <w:b/>
          <w:iCs/>
        </w:rPr>
        <w:t>Паспортные данные пациента</w:t>
      </w:r>
      <w:r>
        <w:rPr>
          <w:b/>
          <w:iCs/>
        </w:rPr>
        <w:t>»</w:t>
      </w:r>
      <w:r w:rsidRPr="00A903C4">
        <w:rPr>
          <w:b/>
          <w:iCs/>
        </w:rPr>
        <w:t>.</w:t>
      </w:r>
    </w:p>
    <w:p w14:paraId="515F3ED0" w14:textId="77777777" w:rsidR="00CF148C" w:rsidRDefault="00CF148C" w:rsidP="00CF148C">
      <w:pPr>
        <w:spacing w:line="276" w:lineRule="auto"/>
        <w:rPr>
          <w:b/>
        </w:rPr>
      </w:pPr>
      <w:r>
        <w:rPr>
          <w:b/>
        </w:rPr>
        <w:t>( ! ) ВНИМАНИЕ:</w:t>
      </w:r>
    </w:p>
    <w:p w14:paraId="4DF9870E" w14:textId="77777777" w:rsidR="00CF148C" w:rsidRPr="008A072B" w:rsidRDefault="00CF148C" w:rsidP="00CF148C">
      <w:pPr>
        <w:spacing w:line="276" w:lineRule="auto"/>
        <w:rPr>
          <w:i/>
        </w:rPr>
      </w:pPr>
      <w:r w:rsidRPr="008A072B">
        <w:rPr>
          <w:b/>
          <w:i/>
        </w:rPr>
        <w:t xml:space="preserve">Каждый человек должен быть описан в базе данных только один раз во избежание искажения отчетности, </w:t>
      </w:r>
      <w:r>
        <w:rPr>
          <w:b/>
          <w:i/>
        </w:rPr>
        <w:t xml:space="preserve">некорректного отображения </w:t>
      </w:r>
      <w:r w:rsidRPr="008A072B">
        <w:rPr>
          <w:b/>
          <w:i/>
        </w:rPr>
        <w:t xml:space="preserve">данных по заболеваниям, </w:t>
      </w:r>
      <w:proofErr w:type="gramStart"/>
      <w:r w:rsidRPr="008A072B">
        <w:rPr>
          <w:b/>
          <w:i/>
        </w:rPr>
        <w:t>поэтому прежде чем</w:t>
      </w:r>
      <w:proofErr w:type="gramEnd"/>
      <w:r w:rsidRPr="008A072B">
        <w:rPr>
          <w:b/>
          <w:i/>
        </w:rPr>
        <w:t xml:space="preserve"> принимать решение о вводе нового человека, необходимо убедиться в том, что в базе данных отсутствует человек с такими данными!</w:t>
      </w:r>
    </w:p>
    <w:p w14:paraId="78BF0796" w14:textId="77777777" w:rsidR="00CF148C" w:rsidRDefault="00CF148C" w:rsidP="00CF148C">
      <w:pPr>
        <w:spacing w:line="276" w:lineRule="auto"/>
      </w:pPr>
      <w:r>
        <w:lastRenderedPageBreak/>
        <w:t xml:space="preserve">Поля: </w:t>
      </w:r>
      <w:r w:rsidRPr="00A903C4">
        <w:rPr>
          <w:b/>
        </w:rPr>
        <w:t>«Место работы», «Специальность», «Национальность», «Социальное положение», «Город проживания», «Улица», «Гражданство»</w:t>
      </w:r>
      <w:r>
        <w:t xml:space="preserve"> - заполняются при помощи встроенных справочников. Остальные заполняются посредством ручного ввода с клавиатуры. В полях </w:t>
      </w:r>
      <w:r w:rsidRPr="00A903C4">
        <w:rPr>
          <w:b/>
        </w:rPr>
        <w:t>«Место работы», «Специальность», «Национальность», «Социальное положение», «Город проживания», «Улица», «Гражданство»</w:t>
      </w:r>
      <w:r>
        <w:t xml:space="preserve"> - используется контекстный поиск. Это означает, что можно набрать первые буквы искомого значения (например, «</w:t>
      </w:r>
      <w:proofErr w:type="spellStart"/>
      <w:r>
        <w:t>самотл</w:t>
      </w:r>
      <w:proofErr w:type="spellEnd"/>
      <w:r>
        <w:t xml:space="preserve">» для поля </w:t>
      </w:r>
      <w:r>
        <w:rPr>
          <w:b/>
        </w:rPr>
        <w:t>«</w:t>
      </w:r>
      <w:r w:rsidRPr="00A903C4">
        <w:rPr>
          <w:b/>
        </w:rPr>
        <w:t>Место работы</w:t>
      </w:r>
      <w:r>
        <w:rPr>
          <w:b/>
        </w:rPr>
        <w:t>»</w:t>
      </w:r>
      <w:r>
        <w:t>) и нажать «</w:t>
      </w:r>
      <w:r>
        <w:rPr>
          <w:b/>
        </w:rPr>
        <w:t>Enter»</w:t>
      </w:r>
      <w:r>
        <w:t>. После этого найдется нужное наименование, включающее это сочетание символов (например, “ЗАО «</w:t>
      </w:r>
      <w:proofErr w:type="spellStart"/>
      <w:r>
        <w:t>Самотлор</w:t>
      </w:r>
      <w:proofErr w:type="spellEnd"/>
      <w:r>
        <w:t xml:space="preserve"> </w:t>
      </w:r>
      <w:proofErr w:type="spellStart"/>
      <w:r>
        <w:t>фракмастер</w:t>
      </w:r>
      <w:proofErr w:type="spellEnd"/>
      <w:r>
        <w:t xml:space="preserve"> </w:t>
      </w:r>
      <w:proofErr w:type="spellStart"/>
      <w:r>
        <w:t>сервисиз</w:t>
      </w:r>
      <w:proofErr w:type="spellEnd"/>
      <w:r>
        <w:t>»”).</w:t>
      </w:r>
    </w:p>
    <w:p w14:paraId="53930E16" w14:textId="77777777" w:rsidR="00CF148C" w:rsidRDefault="00CF148C" w:rsidP="00CF148C">
      <w:pPr>
        <w:spacing w:line="276" w:lineRule="auto"/>
      </w:pPr>
      <w:r>
        <w:t xml:space="preserve">Если таких наименований найдется несколько, то будет выдан список со всеми подходящими значениями, из которых можно выбрать нужное. </w:t>
      </w:r>
    </w:p>
    <w:p w14:paraId="4B9040ED" w14:textId="77777777" w:rsidR="00CF148C" w:rsidRDefault="00CF148C" w:rsidP="00CF148C">
      <w:pPr>
        <w:spacing w:line="276" w:lineRule="auto"/>
      </w:pPr>
      <w:r>
        <w:t xml:space="preserve">Если не найдено ни одного, то по нажатию клавиши </w:t>
      </w:r>
      <w:r w:rsidRPr="00A903C4">
        <w:rPr>
          <w:b/>
        </w:rPr>
        <w:t>«</w:t>
      </w:r>
      <w:r w:rsidRPr="00A903C4">
        <w:rPr>
          <w:b/>
          <w:lang w:val="en-US"/>
        </w:rPr>
        <w:t>Enter</w:t>
      </w:r>
      <w:r w:rsidRPr="00A903C4">
        <w:rPr>
          <w:b/>
        </w:rPr>
        <w:t>»</w:t>
      </w:r>
      <w:r>
        <w:t xml:space="preserve"> сначала откроется пустое поле, затем, после повторного нажатия – оператор получит </w:t>
      </w:r>
      <w:proofErr w:type="gramStart"/>
      <w:r>
        <w:t>соответствующее сообщение</w:t>
      </w:r>
      <w:proofErr w:type="gramEnd"/>
      <w:r>
        <w:t xml:space="preserve"> и программа предложит оформить ввод данных как</w:t>
      </w:r>
      <w:r w:rsidRPr="00A903C4">
        <w:rPr>
          <w:b/>
        </w:rPr>
        <w:t xml:space="preserve"> «Ручной ввод»</w:t>
      </w:r>
      <w:r>
        <w:t xml:space="preserve"> (рис. 7.2).</w:t>
      </w:r>
    </w:p>
    <w:p w14:paraId="7817A341" w14:textId="77777777" w:rsidR="00CF148C" w:rsidRPr="009341E1" w:rsidRDefault="00CF148C" w:rsidP="00CF148C">
      <w:pPr>
        <w:pStyle w:val="a4"/>
        <w:spacing w:before="0" w:line="276" w:lineRule="auto"/>
        <w:rPr>
          <w:sz w:val="24"/>
          <w:szCs w:val="24"/>
        </w:rPr>
      </w:pPr>
      <w:bookmarkStart w:id="144" w:name="OLE_LINK123"/>
      <w:bookmarkStart w:id="145" w:name="OLE_LINK124"/>
      <w:r w:rsidRPr="009341E1">
        <w:rPr>
          <w:noProof/>
          <w:sz w:val="24"/>
          <w:szCs w:val="24"/>
        </w:rPr>
        <w:drawing>
          <wp:inline distT="0" distB="0" distL="0" distR="0" wp14:anchorId="1F2A3B02" wp14:editId="32266DDB">
            <wp:extent cx="2752725" cy="28479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4"/>
      <w:bookmarkEnd w:id="145"/>
    </w:p>
    <w:p w14:paraId="3DDEE8AD" w14:textId="77777777" w:rsidR="00CF148C" w:rsidRPr="009341E1" w:rsidRDefault="00CF148C" w:rsidP="00CF148C">
      <w:pPr>
        <w:pStyle w:val="a5"/>
        <w:spacing w:line="276" w:lineRule="auto"/>
        <w:ind w:firstLine="0"/>
        <w:jc w:val="center"/>
        <w:rPr>
          <w:b w:val="0"/>
          <w:szCs w:val="24"/>
        </w:rPr>
      </w:pPr>
      <w:bookmarkStart w:id="146" w:name="_Ref501542961"/>
      <w:r w:rsidRPr="009341E1">
        <w:rPr>
          <w:b w:val="0"/>
          <w:szCs w:val="24"/>
        </w:rPr>
        <w:t xml:space="preserve">Рисунок </w:t>
      </w:r>
      <w:bookmarkEnd w:id="146"/>
      <w:r>
        <w:rPr>
          <w:b w:val="0"/>
          <w:szCs w:val="24"/>
        </w:rPr>
        <w:t>7.2</w:t>
      </w:r>
      <w:r w:rsidRPr="009341E1">
        <w:rPr>
          <w:b w:val="0"/>
          <w:szCs w:val="24"/>
        </w:rPr>
        <w:t xml:space="preserve"> - Программа предлагает оформить ручной ввод места работы</w:t>
      </w:r>
    </w:p>
    <w:p w14:paraId="2B911CA0" w14:textId="77777777" w:rsidR="00CF148C" w:rsidRDefault="00CF148C" w:rsidP="00CF148C">
      <w:pPr>
        <w:spacing w:line="276" w:lineRule="auto"/>
        <w:rPr>
          <w:sz w:val="24"/>
        </w:rPr>
      </w:pPr>
      <w:r>
        <w:t>Если адрес проживания идентичен адресу прописки, его можно не заполнять, а просто скопировать кнопкой</w:t>
      </w:r>
      <w:r>
        <w:rPr>
          <w:sz w:val="24"/>
        </w:rPr>
        <w:t xml:space="preserve"> </w:t>
      </w:r>
      <w:r w:rsidRPr="005B0677">
        <w:rPr>
          <w:b/>
          <w:noProof/>
          <w:sz w:val="24"/>
        </w:rPr>
        <w:drawing>
          <wp:inline distT="0" distB="0" distL="0" distR="0" wp14:anchorId="075131E5" wp14:editId="50F3CEAB">
            <wp:extent cx="200025" cy="5429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14:paraId="7903EF8D" w14:textId="77777777" w:rsidR="00CF148C" w:rsidRDefault="00CF148C" w:rsidP="00CF148C">
      <w:pPr>
        <w:spacing w:line="276" w:lineRule="auto"/>
        <w:rPr>
          <w:b/>
        </w:rPr>
      </w:pPr>
      <w:r>
        <w:t xml:space="preserve">После внесения всех изменений необходимо их сохранить в базе данных, нажав кнопку </w:t>
      </w:r>
      <w:r w:rsidRPr="005D2E66">
        <w:rPr>
          <w:b/>
        </w:rPr>
        <w:t>«Сохранить изменения»</w:t>
      </w:r>
      <w:r>
        <w:t xml:space="preserve">, а затем </w:t>
      </w:r>
      <w:r w:rsidRPr="005D2E66">
        <w:rPr>
          <w:b/>
        </w:rPr>
        <w:t>«Закрыть»</w:t>
      </w:r>
      <w:r>
        <w:t>. Или же использовать сочетание клавиш «</w:t>
      </w:r>
      <w:r w:rsidRPr="00A903C4">
        <w:rPr>
          <w:b/>
          <w:lang w:val="en-US"/>
        </w:rPr>
        <w:t>Shift</w:t>
      </w:r>
      <w:r w:rsidRPr="00A903C4">
        <w:rPr>
          <w:b/>
        </w:rPr>
        <w:t>+</w:t>
      </w:r>
      <w:r w:rsidRPr="00A903C4">
        <w:rPr>
          <w:b/>
          <w:lang w:val="en-US"/>
        </w:rPr>
        <w:t>F</w:t>
      </w:r>
      <w:r w:rsidRPr="00A903C4">
        <w:rPr>
          <w:b/>
        </w:rPr>
        <w:t>10</w:t>
      </w:r>
      <w:r>
        <w:rPr>
          <w:b/>
        </w:rPr>
        <w:t>»</w:t>
      </w:r>
      <w:r w:rsidRPr="00A903C4">
        <w:rPr>
          <w:b/>
        </w:rPr>
        <w:t>.</w:t>
      </w:r>
    </w:p>
    <w:p w14:paraId="2709F4BA" w14:textId="77777777" w:rsidR="00CF148C" w:rsidRPr="009341E1" w:rsidRDefault="00CF148C" w:rsidP="00CF148C">
      <w:pPr>
        <w:pStyle w:val="1"/>
        <w:numPr>
          <w:ilvl w:val="0"/>
          <w:numId w:val="19"/>
        </w:numPr>
        <w:spacing w:after="0" w:line="276" w:lineRule="auto"/>
        <w:ind w:left="0" w:firstLine="284"/>
        <w:rPr>
          <w:sz w:val="28"/>
          <w:szCs w:val="28"/>
        </w:rPr>
      </w:pPr>
      <w:bookmarkStart w:id="147" w:name="_Toc54985334"/>
      <w:r w:rsidRPr="009341E1">
        <w:rPr>
          <w:sz w:val="28"/>
          <w:szCs w:val="28"/>
        </w:rPr>
        <w:lastRenderedPageBreak/>
        <w:t>ДОКУМЕНТ ПАЦИЕНТА</w:t>
      </w:r>
      <w:bookmarkEnd w:id="147"/>
    </w:p>
    <w:p w14:paraId="43FE4AD4" w14:textId="77777777" w:rsidR="00CF148C" w:rsidRPr="00583518" w:rsidRDefault="00CF148C" w:rsidP="00CF148C">
      <w:pPr>
        <w:spacing w:line="276" w:lineRule="auto"/>
      </w:pPr>
      <w:r w:rsidRPr="00583518">
        <w:t>Для ввода документа пациента, нужно</w:t>
      </w:r>
      <w:r>
        <w:t xml:space="preserve"> на</w:t>
      </w:r>
      <w:r w:rsidRPr="00583518">
        <w:t xml:space="preserve"> </w:t>
      </w:r>
      <w:r>
        <w:t xml:space="preserve">главной форме или на форме паспортных данных нажать кнопку </w:t>
      </w:r>
      <w:r w:rsidRPr="00111D72">
        <w:rPr>
          <w:b/>
        </w:rPr>
        <w:t>«Документ»</w:t>
      </w:r>
      <w:r w:rsidRPr="008A072B">
        <w:t xml:space="preserve"> </w:t>
      </w:r>
      <w:r>
        <w:t xml:space="preserve">или функциональную клавишу </w:t>
      </w:r>
      <w:r w:rsidRPr="008A072B">
        <w:rPr>
          <w:b/>
          <w:lang w:val="en-US"/>
        </w:rPr>
        <w:t>F</w:t>
      </w:r>
      <w:r w:rsidRPr="008A072B">
        <w:rPr>
          <w:b/>
        </w:rPr>
        <w:t>11</w:t>
      </w:r>
      <w:r>
        <w:t xml:space="preserve"> </w:t>
      </w:r>
    </w:p>
    <w:p w14:paraId="0D8976E5" w14:textId="77777777" w:rsidR="00CF148C" w:rsidRDefault="00CF148C" w:rsidP="00CF148C">
      <w:pPr>
        <w:spacing w:line="276" w:lineRule="auto"/>
      </w:pPr>
      <w:r>
        <w:t>В результате появится форма «Документы» (рис. 8.1</w:t>
      </w:r>
      <w:r w:rsidRPr="008A2BBD">
        <w:t>)</w:t>
      </w:r>
      <w:r>
        <w:t>, на которой вводятся данные документа:</w:t>
      </w:r>
    </w:p>
    <w:p w14:paraId="6DA2D46E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Вид документа (справочник);</w:t>
      </w:r>
    </w:p>
    <w:p w14:paraId="1ABC645E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Серия</w:t>
      </w:r>
      <w:r w:rsidRPr="00994CBC">
        <w:t xml:space="preserve"> (</w:t>
      </w:r>
      <w:r>
        <w:t>точно по паспорту, т.е. если с пробелом, то так и пишем с пробелом);</w:t>
      </w:r>
    </w:p>
    <w:p w14:paraId="48632CE9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Номер;</w:t>
      </w:r>
    </w:p>
    <w:p w14:paraId="1FBEBA6B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Дата выдачи;</w:t>
      </w:r>
    </w:p>
    <w:p w14:paraId="73025131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Кем выдан;</w:t>
      </w:r>
    </w:p>
    <w:p w14:paraId="3AF1B917" w14:textId="77777777" w:rsidR="00CF148C" w:rsidRPr="00FF0976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Месторасположение (справочник);</w:t>
      </w:r>
    </w:p>
    <w:p w14:paraId="66567D99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Представитель (заполняется из справочника);</w:t>
      </w:r>
    </w:p>
    <w:p w14:paraId="1F1D330C" w14:textId="77777777" w:rsidR="00CF148C" w:rsidRDefault="00CF148C" w:rsidP="00CF148C">
      <w:pPr>
        <w:numPr>
          <w:ilvl w:val="0"/>
          <w:numId w:val="5"/>
        </w:numPr>
        <w:tabs>
          <w:tab w:val="left" w:pos="1134"/>
        </w:tabs>
        <w:spacing w:line="276" w:lineRule="auto"/>
        <w:ind w:left="0" w:firstLine="709"/>
      </w:pPr>
      <w:r>
        <w:t>Ф.И.О. родителя (представителя ребенка).</w:t>
      </w:r>
    </w:p>
    <w:p w14:paraId="3E3C0C61" w14:textId="77777777" w:rsidR="00CF148C" w:rsidRPr="009341E1" w:rsidRDefault="00CF148C" w:rsidP="00CF148C">
      <w:pPr>
        <w:pStyle w:val="a4"/>
        <w:spacing w:before="0" w:line="276" w:lineRule="auto"/>
      </w:pPr>
      <w:r w:rsidRPr="009341E1">
        <w:rPr>
          <w:noProof/>
        </w:rPr>
        <w:drawing>
          <wp:inline distT="0" distB="0" distL="0" distR="0" wp14:anchorId="344C63F8" wp14:editId="71A3DF82">
            <wp:extent cx="3714750" cy="28860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C7D9" w14:textId="77777777" w:rsidR="00CF148C" w:rsidRPr="009341E1" w:rsidRDefault="00CF148C" w:rsidP="00CF148C">
      <w:pPr>
        <w:pStyle w:val="a5"/>
        <w:spacing w:line="276" w:lineRule="auto"/>
        <w:ind w:firstLine="0"/>
        <w:jc w:val="center"/>
        <w:rPr>
          <w:b w:val="0"/>
        </w:rPr>
      </w:pPr>
      <w:bookmarkStart w:id="148" w:name="_Ref501543022"/>
      <w:r w:rsidRPr="009341E1">
        <w:rPr>
          <w:b w:val="0"/>
        </w:rPr>
        <w:t xml:space="preserve">Рисунок </w:t>
      </w:r>
      <w:bookmarkEnd w:id="148"/>
      <w:r>
        <w:rPr>
          <w:b w:val="0"/>
        </w:rPr>
        <w:t>8.1</w:t>
      </w:r>
      <w:r w:rsidRPr="009341E1">
        <w:rPr>
          <w:b w:val="0"/>
        </w:rPr>
        <w:t xml:space="preserve"> - Окно ввода документа иногороднего пациента</w:t>
      </w:r>
    </w:p>
    <w:p w14:paraId="2C0684CF" w14:textId="77777777" w:rsidR="00CF148C" w:rsidRDefault="00CF148C" w:rsidP="00CF148C">
      <w:pPr>
        <w:spacing w:line="276" w:lineRule="auto"/>
      </w:pPr>
      <w:r>
        <w:t>Форма имеет кнопки:</w:t>
      </w:r>
    </w:p>
    <w:p w14:paraId="1121BCCA" w14:textId="77777777" w:rsidR="00CF148C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</w:pPr>
      <w:r>
        <w:rPr>
          <w:b/>
          <w:bCs/>
        </w:rPr>
        <w:t>«Сохранить»</w:t>
      </w:r>
      <w:r>
        <w:t xml:space="preserve"> - служит для сохранения данных.</w:t>
      </w:r>
    </w:p>
    <w:p w14:paraId="56543EB7" w14:textId="77777777" w:rsidR="00CF148C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</w:pPr>
      <w:r>
        <w:rPr>
          <w:b/>
          <w:bCs/>
        </w:rPr>
        <w:t>«Отмена»</w:t>
      </w:r>
      <w:r>
        <w:t xml:space="preserve"> - служит для отмены внесения изменение.</w:t>
      </w:r>
    </w:p>
    <w:p w14:paraId="78F6C832" w14:textId="77777777" w:rsidR="00CF148C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rPr>
          <w:i/>
          <w:iCs/>
        </w:rPr>
      </w:pPr>
      <w:r>
        <w:rPr>
          <w:b/>
          <w:bCs/>
        </w:rPr>
        <w:t>«Добавить документ»</w:t>
      </w:r>
      <w:r>
        <w:t xml:space="preserve"> - служит для перенесения данных по документу в поле оплаты формы </w:t>
      </w:r>
      <w:r w:rsidRPr="00A903C4">
        <w:rPr>
          <w:b/>
          <w:iCs/>
        </w:rPr>
        <w:t>«Поиск пациента».</w:t>
      </w:r>
    </w:p>
    <w:p w14:paraId="2E6B1E93" w14:textId="77777777" w:rsidR="00CF148C" w:rsidRPr="00AD049A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rPr>
          <w:i/>
          <w:iCs/>
        </w:rPr>
      </w:pPr>
      <w:r>
        <w:rPr>
          <w:b/>
          <w:bCs/>
        </w:rPr>
        <w:t xml:space="preserve">«Удалить» - </w:t>
      </w:r>
      <w:r w:rsidRPr="00AD049A">
        <w:rPr>
          <w:bCs/>
        </w:rPr>
        <w:t>удалить существующую запись</w:t>
      </w:r>
      <w:r>
        <w:rPr>
          <w:bCs/>
        </w:rPr>
        <w:t>.</w:t>
      </w:r>
    </w:p>
    <w:p w14:paraId="5E80C358" w14:textId="77777777" w:rsidR="00CF148C" w:rsidRPr="00AD049A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rPr>
          <w:i/>
          <w:iCs/>
        </w:rPr>
      </w:pPr>
      <w:r>
        <w:rPr>
          <w:b/>
          <w:bCs/>
        </w:rPr>
        <w:t xml:space="preserve">«Изменить документ» - </w:t>
      </w:r>
      <w:r w:rsidRPr="00AD049A">
        <w:rPr>
          <w:bCs/>
        </w:rPr>
        <w:t>изменить реквизиты ранее введенного документа</w:t>
      </w:r>
      <w:r>
        <w:rPr>
          <w:bCs/>
        </w:rPr>
        <w:t>.</w:t>
      </w:r>
    </w:p>
    <w:p w14:paraId="0CD2EDEC" w14:textId="77777777" w:rsidR="00CF148C" w:rsidRPr="007C1F13" w:rsidRDefault="00CF148C" w:rsidP="00CF148C">
      <w:pPr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rPr>
          <w:i/>
          <w:iCs/>
        </w:rPr>
      </w:pPr>
      <w:r>
        <w:rPr>
          <w:b/>
          <w:bCs/>
        </w:rPr>
        <w:t xml:space="preserve">«Выход» - </w:t>
      </w:r>
      <w:r w:rsidRPr="00AD049A">
        <w:rPr>
          <w:bCs/>
        </w:rPr>
        <w:t>выход из модуля «Документы»</w:t>
      </w:r>
      <w:r>
        <w:rPr>
          <w:bCs/>
        </w:rPr>
        <w:t>.</w:t>
      </w:r>
    </w:p>
    <w:p w14:paraId="12FE403E" w14:textId="77777777" w:rsidR="00CF148C" w:rsidRDefault="00CF148C" w:rsidP="00CF148C"/>
    <w:p w14:paraId="2C324918" w14:textId="77777777" w:rsidR="007726BD" w:rsidRDefault="007726BD"/>
    <w:sectPr w:rsidR="007726BD" w:rsidSect="009A51B2">
      <w:footerReference w:type="even" r:id="rId64"/>
      <w:footerReference w:type="default" r:id="rId65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16460" w14:textId="77777777" w:rsidR="00415548" w:rsidRDefault="00415548" w:rsidP="00CF148C">
      <w:pPr>
        <w:spacing w:line="240" w:lineRule="auto"/>
      </w:pPr>
      <w:r>
        <w:separator/>
      </w:r>
    </w:p>
  </w:endnote>
  <w:endnote w:type="continuationSeparator" w:id="0">
    <w:p w14:paraId="6673BAA3" w14:textId="77777777" w:rsidR="00415548" w:rsidRDefault="00415548" w:rsidP="00CF14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CA18B" w14:textId="77777777" w:rsidR="00F541DD" w:rsidRDefault="00EC024C" w:rsidP="00D15A34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7A4E300D" w14:textId="77777777" w:rsidR="00F541DD" w:rsidRDefault="0041554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12096" w14:textId="77777777" w:rsidR="00F541DD" w:rsidRPr="009A51B2" w:rsidRDefault="00EC024C">
    <w:pPr>
      <w:pStyle w:val="ab"/>
      <w:jc w:val="right"/>
      <w:rPr>
        <w:sz w:val="24"/>
        <w:szCs w:val="24"/>
      </w:rPr>
    </w:pPr>
    <w:r w:rsidRPr="009A51B2">
      <w:rPr>
        <w:sz w:val="24"/>
        <w:szCs w:val="24"/>
      </w:rPr>
      <w:fldChar w:fldCharType="begin"/>
    </w:r>
    <w:r w:rsidRPr="009A51B2">
      <w:rPr>
        <w:sz w:val="24"/>
        <w:szCs w:val="24"/>
      </w:rPr>
      <w:instrText>PAGE   \* MERGEFORMAT</w:instrText>
    </w:r>
    <w:r w:rsidRPr="009A51B2">
      <w:rPr>
        <w:sz w:val="24"/>
        <w:szCs w:val="24"/>
      </w:rPr>
      <w:fldChar w:fldCharType="separate"/>
    </w:r>
    <w:r>
      <w:rPr>
        <w:noProof/>
        <w:sz w:val="24"/>
        <w:szCs w:val="24"/>
      </w:rPr>
      <w:t>2</w:t>
    </w:r>
    <w:r w:rsidRPr="009A51B2">
      <w:rPr>
        <w:sz w:val="24"/>
        <w:szCs w:val="24"/>
      </w:rPr>
      <w:fldChar w:fldCharType="end"/>
    </w:r>
  </w:p>
  <w:p w14:paraId="5B3BE0EC" w14:textId="77777777" w:rsidR="00F541DD" w:rsidRDefault="0041554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2D9BD" w14:textId="77777777" w:rsidR="00415548" w:rsidRDefault="00415548" w:rsidP="00CF148C">
      <w:pPr>
        <w:spacing w:line="240" w:lineRule="auto"/>
      </w:pPr>
      <w:r>
        <w:separator/>
      </w:r>
    </w:p>
  </w:footnote>
  <w:footnote w:type="continuationSeparator" w:id="0">
    <w:p w14:paraId="2B68DDBF" w14:textId="77777777" w:rsidR="00415548" w:rsidRDefault="00415548" w:rsidP="00CF148C">
      <w:pPr>
        <w:spacing w:line="240" w:lineRule="auto"/>
      </w:pPr>
      <w:r>
        <w:continuationSeparator/>
      </w:r>
    </w:p>
  </w:footnote>
  <w:footnote w:id="1">
    <w:p w14:paraId="36C263D5" w14:textId="77777777" w:rsidR="00CF148C" w:rsidRDefault="00CF148C" w:rsidP="00CF148C">
      <w:pPr>
        <w:pStyle w:val="a7"/>
        <w:spacing w:line="240" w:lineRule="auto"/>
      </w:pPr>
      <w:r>
        <w:rPr>
          <w:rStyle w:val="a9"/>
        </w:rPr>
        <w:footnoteRef/>
      </w:r>
      <w:r>
        <w:t xml:space="preserve"> Код быстрого поиска (КБП) пациента состоит из первых 3-х букв фамилии, 1-ой буквы имени, 1-ой буквы отчества и </w:t>
      </w:r>
      <w:r w:rsidRPr="006B382B">
        <w:t>последних 2-х цифр года рождения</w:t>
      </w:r>
      <w:r>
        <w:rPr>
          <w:sz w:val="24"/>
        </w:rPr>
        <w:t xml:space="preserve">. </w:t>
      </w:r>
      <w:r w:rsidRPr="006B382B">
        <w:t xml:space="preserve">Например, у пациента </w:t>
      </w:r>
      <w:r>
        <w:t>Петров</w:t>
      </w:r>
      <w:r w:rsidRPr="006B382B">
        <w:t>ой Галины А</w:t>
      </w:r>
      <w:r>
        <w:t>лексеевн</w:t>
      </w:r>
      <w:r w:rsidRPr="006B382B">
        <w:t>ы 194</w:t>
      </w:r>
      <w:r>
        <w:t>6</w:t>
      </w:r>
      <w:r w:rsidRPr="006B382B">
        <w:t xml:space="preserve"> г.р. код быстрого поиска (КБП) будет </w:t>
      </w:r>
      <w:r>
        <w:t>ПЕТГА46.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4352C"/>
    <w:multiLevelType w:val="multilevel"/>
    <w:tmpl w:val="BDD2BE5C"/>
    <w:lvl w:ilvl="0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1" w15:restartNumberingAfterBreak="0">
    <w:nsid w:val="14A5295C"/>
    <w:multiLevelType w:val="hybridMultilevel"/>
    <w:tmpl w:val="C7663498"/>
    <w:lvl w:ilvl="0" w:tplc="6D18C51A">
      <w:start w:val="1"/>
      <w:numFmt w:val="bullet"/>
      <w:lvlText w:val=""/>
      <w:lvlJc w:val="left"/>
      <w:pPr>
        <w:tabs>
          <w:tab w:val="num" w:pos="766"/>
        </w:tabs>
        <w:ind w:left="1049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C0792F"/>
    <w:multiLevelType w:val="hybridMultilevel"/>
    <w:tmpl w:val="8F6ED478"/>
    <w:lvl w:ilvl="0" w:tplc="FFFFFFFF">
      <w:start w:val="1"/>
      <w:numFmt w:val="bullet"/>
      <w:pStyle w:val="TableItemizedList"/>
      <w:lvlText w:val="-"/>
      <w:lvlJc w:val="left"/>
      <w:pPr>
        <w:tabs>
          <w:tab w:val="num" w:pos="293"/>
        </w:tabs>
        <w:ind w:left="293" w:hanging="113"/>
      </w:pPr>
      <w:rPr>
        <w:rFonts w:ascii="Arial" w:hAnsi="Aria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882"/>
    <w:multiLevelType w:val="hybridMultilevel"/>
    <w:tmpl w:val="AA0AA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00266"/>
    <w:multiLevelType w:val="multilevel"/>
    <w:tmpl w:val="7B921E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lang w:val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5" w15:restartNumberingAfterBreak="0">
    <w:nsid w:val="28601FD3"/>
    <w:multiLevelType w:val="multilevel"/>
    <w:tmpl w:val="CA104FDA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6" w15:restartNumberingAfterBreak="0">
    <w:nsid w:val="2D2227F6"/>
    <w:multiLevelType w:val="hybridMultilevel"/>
    <w:tmpl w:val="8618CCD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1047E2"/>
    <w:multiLevelType w:val="hybridMultilevel"/>
    <w:tmpl w:val="EE56062C"/>
    <w:lvl w:ilvl="0" w:tplc="1526A2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35C10B8"/>
    <w:multiLevelType w:val="multilevel"/>
    <w:tmpl w:val="BDC83E9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9" w15:restartNumberingAfterBreak="0">
    <w:nsid w:val="3C374CC3"/>
    <w:multiLevelType w:val="multilevel"/>
    <w:tmpl w:val="A9E4FD1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0" w15:restartNumberingAfterBreak="0">
    <w:nsid w:val="3EFF0716"/>
    <w:multiLevelType w:val="multilevel"/>
    <w:tmpl w:val="4FA00DE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ADD425C"/>
    <w:multiLevelType w:val="multilevel"/>
    <w:tmpl w:val="9814C84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12" w15:restartNumberingAfterBreak="0">
    <w:nsid w:val="539C3F73"/>
    <w:multiLevelType w:val="multilevel"/>
    <w:tmpl w:val="1F16D0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3" w15:restartNumberingAfterBreak="0">
    <w:nsid w:val="54AD3FF9"/>
    <w:multiLevelType w:val="multilevel"/>
    <w:tmpl w:val="CD80496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4" w15:restartNumberingAfterBreak="0">
    <w:nsid w:val="554F7029"/>
    <w:multiLevelType w:val="multilevel"/>
    <w:tmpl w:val="A1E0A668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56"/>
        </w:tabs>
        <w:ind w:left="75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9EE15C9"/>
    <w:multiLevelType w:val="hybridMultilevel"/>
    <w:tmpl w:val="47F4C73A"/>
    <w:lvl w:ilvl="0" w:tplc="98EC3C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20D04"/>
    <w:multiLevelType w:val="multilevel"/>
    <w:tmpl w:val="0972D610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17" w15:restartNumberingAfterBreak="0">
    <w:nsid w:val="6A8D6059"/>
    <w:multiLevelType w:val="multilevel"/>
    <w:tmpl w:val="433491F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38" w:hanging="2160"/>
      </w:pPr>
      <w:rPr>
        <w:rFonts w:hint="default"/>
      </w:rPr>
    </w:lvl>
  </w:abstractNum>
  <w:abstractNum w:abstractNumId="18" w15:restartNumberingAfterBreak="0">
    <w:nsid w:val="6ECE1BB1"/>
    <w:multiLevelType w:val="hybridMultilevel"/>
    <w:tmpl w:val="5C582686"/>
    <w:lvl w:ilvl="0" w:tplc="24E25780">
      <w:start w:val="1"/>
      <w:numFmt w:val="decimal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73FC6085"/>
    <w:multiLevelType w:val="hybridMultilevel"/>
    <w:tmpl w:val="4B6A89D6"/>
    <w:lvl w:ilvl="0" w:tplc="A33CAF10">
      <w:start w:val="1"/>
      <w:numFmt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3840AF"/>
    <w:multiLevelType w:val="hybridMultilevel"/>
    <w:tmpl w:val="914443FC"/>
    <w:lvl w:ilvl="0" w:tplc="6D18C51A">
      <w:start w:val="1"/>
      <w:numFmt w:val="bullet"/>
      <w:lvlText w:val=""/>
      <w:lvlJc w:val="left"/>
      <w:pPr>
        <w:tabs>
          <w:tab w:val="num" w:pos="57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13"/>
  </w:num>
  <w:num w:numId="4">
    <w:abstractNumId w:val="18"/>
  </w:num>
  <w:num w:numId="5">
    <w:abstractNumId w:val="20"/>
  </w:num>
  <w:num w:numId="6">
    <w:abstractNumId w:val="1"/>
  </w:num>
  <w:num w:numId="7">
    <w:abstractNumId w:val="6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5"/>
  </w:num>
  <w:num w:numId="11">
    <w:abstractNumId w:val="5"/>
  </w:num>
  <w:num w:numId="12">
    <w:abstractNumId w:val="7"/>
  </w:num>
  <w:num w:numId="13">
    <w:abstractNumId w:val="2"/>
  </w:num>
  <w:num w:numId="14">
    <w:abstractNumId w:val="4"/>
  </w:num>
  <w:num w:numId="15">
    <w:abstractNumId w:val="9"/>
  </w:num>
  <w:num w:numId="16">
    <w:abstractNumId w:val="8"/>
  </w:num>
  <w:num w:numId="17">
    <w:abstractNumId w:val="12"/>
  </w:num>
  <w:num w:numId="18">
    <w:abstractNumId w:val="16"/>
  </w:num>
  <w:num w:numId="19">
    <w:abstractNumId w:val="0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6E4"/>
    <w:rsid w:val="002A26E4"/>
    <w:rsid w:val="0033486A"/>
    <w:rsid w:val="00415548"/>
    <w:rsid w:val="007726BD"/>
    <w:rsid w:val="008C1196"/>
    <w:rsid w:val="00CF148C"/>
    <w:rsid w:val="00EB703F"/>
    <w:rsid w:val="00E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003CD-513C-4ABE-9053-0C2355343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148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next w:val="a"/>
    <w:link w:val="10"/>
    <w:qFormat/>
    <w:rsid w:val="00CF148C"/>
    <w:pPr>
      <w:pageBreakBefore/>
      <w:widowControl w:val="0"/>
      <w:numPr>
        <w:numId w:val="1"/>
      </w:numPr>
      <w:suppressLineNumbers/>
      <w:spacing w:after="36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paragraph" w:styleId="2">
    <w:name w:val="heading 2"/>
    <w:next w:val="a"/>
    <w:link w:val="20"/>
    <w:qFormat/>
    <w:rsid w:val="00CF148C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F148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148C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CF148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F148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CF148C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CF148C"/>
    <w:pPr>
      <w:keepNext/>
      <w:numPr>
        <w:ilvl w:val="7"/>
        <w:numId w:val="1"/>
      </w:numPr>
      <w:jc w:val="center"/>
      <w:outlineLvl w:val="7"/>
    </w:pPr>
    <w:rPr>
      <w:sz w:val="32"/>
    </w:rPr>
  </w:style>
  <w:style w:type="paragraph" w:styleId="9">
    <w:name w:val="heading 9"/>
    <w:basedOn w:val="a"/>
    <w:next w:val="a"/>
    <w:link w:val="90"/>
    <w:qFormat/>
    <w:rsid w:val="00CF148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148C"/>
    <w:rPr>
      <w:rFonts w:ascii="Times New Roman" w:eastAsia="Times New Roman" w:hAnsi="Times New Roman" w:cs="Times New Roman"/>
      <w:b/>
      <w:kern w:val="28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F148C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F148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F148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F148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F148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F14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F148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F148C"/>
    <w:rPr>
      <w:rFonts w:ascii="Arial" w:eastAsia="Times New Roman" w:hAnsi="Arial" w:cs="Arial"/>
      <w:lang w:eastAsia="ru-RU"/>
    </w:rPr>
  </w:style>
  <w:style w:type="paragraph" w:customStyle="1" w:styleId="a3">
    <w:name w:val="ЗаголовокВведение"/>
    <w:next w:val="a"/>
    <w:rsid w:val="00CF148C"/>
    <w:pPr>
      <w:pageBreakBefore/>
      <w:spacing w:after="36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4">
    <w:name w:val="стильРисунок"/>
    <w:next w:val="a5"/>
    <w:rsid w:val="00CF148C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6">
    <w:name w:val="Стиль Название объекта + по центру"/>
    <w:basedOn w:val="a5"/>
    <w:next w:val="a"/>
    <w:rsid w:val="00CF148C"/>
    <w:pPr>
      <w:spacing w:before="120" w:after="240" w:line="240" w:lineRule="auto"/>
      <w:ind w:firstLine="0"/>
      <w:jc w:val="center"/>
    </w:pPr>
  </w:style>
  <w:style w:type="paragraph" w:styleId="a7">
    <w:name w:val="footnote text"/>
    <w:basedOn w:val="a"/>
    <w:link w:val="a8"/>
    <w:semiHidden/>
    <w:rsid w:val="00CF148C"/>
    <w:rPr>
      <w:sz w:val="20"/>
    </w:rPr>
  </w:style>
  <w:style w:type="character" w:customStyle="1" w:styleId="a8">
    <w:name w:val="Текст сноски Знак"/>
    <w:basedOn w:val="a0"/>
    <w:link w:val="a7"/>
    <w:semiHidden/>
    <w:rsid w:val="00CF14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semiHidden/>
    <w:rsid w:val="00CF148C"/>
    <w:rPr>
      <w:vertAlign w:val="superscript"/>
    </w:rPr>
  </w:style>
  <w:style w:type="paragraph" w:styleId="11">
    <w:name w:val="toc 1"/>
    <w:next w:val="a"/>
    <w:autoRedefine/>
    <w:uiPriority w:val="39"/>
    <w:rsid w:val="00CF148C"/>
    <w:pPr>
      <w:tabs>
        <w:tab w:val="left" w:pos="540"/>
        <w:tab w:val="right" w:leader="dot" w:pos="9071"/>
      </w:tabs>
      <w:spacing w:after="0" w:line="276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toc 2"/>
    <w:next w:val="a"/>
    <w:autoRedefine/>
    <w:uiPriority w:val="39"/>
    <w:rsid w:val="00CF148C"/>
    <w:pPr>
      <w:tabs>
        <w:tab w:val="left" w:pos="709"/>
        <w:tab w:val="left" w:pos="1100"/>
        <w:tab w:val="right" w:leader="dot" w:pos="9071"/>
      </w:tabs>
      <w:spacing w:after="0" w:line="276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Hyperlink"/>
    <w:uiPriority w:val="99"/>
    <w:rsid w:val="00CF148C"/>
    <w:rPr>
      <w:color w:val="0000FF"/>
      <w:u w:val="single"/>
    </w:rPr>
  </w:style>
  <w:style w:type="paragraph" w:styleId="a5">
    <w:name w:val="caption"/>
    <w:basedOn w:val="a"/>
    <w:next w:val="a"/>
    <w:qFormat/>
    <w:rsid w:val="00CF148C"/>
    <w:rPr>
      <w:b/>
      <w:bCs/>
      <w:sz w:val="24"/>
    </w:rPr>
  </w:style>
  <w:style w:type="paragraph" w:styleId="ab">
    <w:name w:val="footer"/>
    <w:basedOn w:val="a"/>
    <w:link w:val="ac"/>
    <w:uiPriority w:val="99"/>
    <w:rsid w:val="00CF148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F14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page number"/>
    <w:basedOn w:val="a0"/>
    <w:rsid w:val="00CF148C"/>
  </w:style>
  <w:style w:type="paragraph" w:customStyle="1" w:styleId="ae">
    <w:name w:val="Заглавие"/>
    <w:basedOn w:val="a"/>
    <w:next w:val="a"/>
    <w:rsid w:val="00CF148C"/>
    <w:pPr>
      <w:suppressAutoHyphens/>
      <w:spacing w:before="100" w:beforeAutospacing="1" w:after="100" w:afterAutospacing="1" w:line="240" w:lineRule="auto"/>
      <w:ind w:hanging="19"/>
      <w:jc w:val="center"/>
    </w:pPr>
    <w:rPr>
      <w:b/>
      <w:sz w:val="34"/>
    </w:rPr>
  </w:style>
  <w:style w:type="paragraph" w:customStyle="1" w:styleId="31">
    <w:name w:val="Заглавие 3"/>
    <w:basedOn w:val="a"/>
    <w:next w:val="a"/>
    <w:autoRedefine/>
    <w:rsid w:val="00CF148C"/>
    <w:pPr>
      <w:suppressAutoHyphens/>
      <w:ind w:hanging="19"/>
      <w:jc w:val="center"/>
    </w:pPr>
    <w:rPr>
      <w:szCs w:val="28"/>
    </w:rPr>
  </w:style>
  <w:style w:type="character" w:customStyle="1" w:styleId="ilfuvd">
    <w:name w:val="ilfuvd"/>
    <w:rsid w:val="00CF148C"/>
  </w:style>
  <w:style w:type="paragraph" w:styleId="af">
    <w:name w:val="header"/>
    <w:basedOn w:val="a"/>
    <w:link w:val="af0"/>
    <w:rsid w:val="00CF148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CF148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1">
    <w:name w:val="annotation reference"/>
    <w:rsid w:val="00CF148C"/>
    <w:rPr>
      <w:sz w:val="16"/>
      <w:szCs w:val="16"/>
    </w:rPr>
  </w:style>
  <w:style w:type="paragraph" w:styleId="af2">
    <w:name w:val="annotation text"/>
    <w:basedOn w:val="a"/>
    <w:link w:val="af3"/>
    <w:rsid w:val="00CF148C"/>
    <w:rPr>
      <w:sz w:val="20"/>
    </w:rPr>
  </w:style>
  <w:style w:type="character" w:customStyle="1" w:styleId="af3">
    <w:name w:val="Текст примечания Знак"/>
    <w:basedOn w:val="a0"/>
    <w:link w:val="af2"/>
    <w:rsid w:val="00CF14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rsid w:val="00CF148C"/>
    <w:rPr>
      <w:b/>
      <w:bCs/>
    </w:rPr>
  </w:style>
  <w:style w:type="character" w:customStyle="1" w:styleId="af5">
    <w:name w:val="Тема примечания Знак"/>
    <w:basedOn w:val="af3"/>
    <w:link w:val="af4"/>
    <w:rsid w:val="00CF14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rsid w:val="00CF1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CF14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ItemizedList">
    <w:name w:val="TableItemizedList"/>
    <w:basedOn w:val="a"/>
    <w:rsid w:val="00CF148C"/>
    <w:pPr>
      <w:numPr>
        <w:numId w:val="13"/>
      </w:numPr>
      <w:jc w:val="left"/>
    </w:pPr>
    <w:rPr>
      <w:lang w:val="x-none" w:eastAsia="x-none"/>
    </w:rPr>
  </w:style>
  <w:style w:type="paragraph" w:customStyle="1" w:styleId="TableOderedList">
    <w:name w:val="TableOderedList"/>
    <w:basedOn w:val="TableItemizedList"/>
    <w:rsid w:val="00CF148C"/>
  </w:style>
  <w:style w:type="paragraph" w:styleId="af8">
    <w:name w:val="List Paragraph"/>
    <w:basedOn w:val="a"/>
    <w:uiPriority w:val="34"/>
    <w:qFormat/>
    <w:rsid w:val="00CF148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4050</Words>
  <Characters>23089</Characters>
  <Application>Microsoft Office Word</Application>
  <DocSecurity>0</DocSecurity>
  <Lines>192</Lines>
  <Paragraphs>54</Paragraphs>
  <ScaleCrop>false</ScaleCrop>
  <Company/>
  <LinksUpToDate>false</LinksUpToDate>
  <CharactersWithSpaces>27085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Megerya Nikita</dc:creator>
  <cp:keywords/>
  <dc:description/>
  <cp:lastModifiedBy>DikarevM</cp:lastModifiedBy>
  <cp:revision>3</cp:revision>
  <dcterms:created xsi:type="dcterms:W3CDTF">2024-04-16T07:58:00Z</dcterms:created>
  <dcterms:modified xsi:type="dcterms:W3CDTF">2024-05-23T02:53:00Z</dcterms:modified>
</cp:coreProperties>
</file>