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7E" w:rsidRPr="004E527E" w:rsidRDefault="004E527E" w:rsidP="004E527E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E527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 о противодействии коррупции</w:t>
      </w:r>
    </w:p>
    <w:p w:rsidR="004E527E" w:rsidRPr="004E527E" w:rsidRDefault="004E527E" w:rsidP="00655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4E527E" w:rsidRDefault="006555B1" w:rsidP="00655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4E527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Информация для ознакомления, желающим отправить обращение</w:t>
      </w:r>
    </w:p>
    <w:p w:rsidR="006555B1" w:rsidRPr="004E527E" w:rsidRDefault="006555B1" w:rsidP="00655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4E527E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 xml:space="preserve"> в форме электронного документа</w:t>
      </w:r>
    </w:p>
    <w:p w:rsidR="006555B1" w:rsidRPr="006555B1" w:rsidRDefault="006555B1" w:rsidP="006555B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lang w:eastAsia="ru-RU"/>
        </w:rPr>
      </w:pPr>
    </w:p>
    <w:p w:rsidR="006555B1" w:rsidRPr="006555B1" w:rsidRDefault="002D7E12" w:rsidP="006555B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</w:t>
      </w:r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режде чем отправить обращение в форме электронного документа, </w:t>
      </w:r>
      <w:r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Пациент должен </w:t>
      </w:r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внимательно ознаком</w:t>
      </w:r>
      <w:r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иться</w:t>
      </w:r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</w:t>
      </w:r>
      <w:r w:rsidR="006555B1" w:rsidRPr="006555B1">
        <w:rPr>
          <w:rFonts w:ascii="Times New Roman" w:eastAsia="Times New Roman" w:hAnsi="Times New Roman" w:cs="Times New Roman"/>
          <w:sz w:val="26"/>
          <w:szCs w:val="26"/>
          <w:lang w:eastAsia="ru-RU"/>
        </w:rPr>
        <w:t>с </w:t>
      </w:r>
      <w:hyperlink r:id="rId5" w:history="1">
        <w:r w:rsidR="006555B1" w:rsidRPr="006555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полномочиями и сферой деятельности Министерства здравоохранения Алтайского края</w:t>
        </w:r>
      </w:hyperlink>
      <w:r w:rsidR="006555B1" w:rsidRPr="006555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а также со следующей информацией: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1. Обращения, направленные в форме электронного документа через официальный сайт, поступают на рассмотрение в Министерство здравоохранения Алтайского края и рассматриваются работниками министерства – уполномоченными на то лицами.</w:t>
      </w:r>
    </w:p>
    <w:p w:rsidR="006555B1" w:rsidRPr="006555B1" w:rsidRDefault="006555B1" w:rsidP="00144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2. Перед отправкой обращения в форме электронного документа </w:t>
      </w:r>
      <w:r w:rsidR="002D7E12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необходимо написать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в бумажном варианте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:</w:t>
      </w:r>
    </w:p>
    <w:p w:rsidR="006555B1" w:rsidRPr="006555B1" w:rsidRDefault="006555B1" w:rsidP="00144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2.1. в обязательном порядке указав в электронной анкете:</w:t>
      </w:r>
    </w:p>
    <w:p w:rsidR="006555B1" w:rsidRPr="006555B1" w:rsidRDefault="006555B1" w:rsidP="00144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2.1.1. свою фамилию, имя, отчество (последнее – при наличии);</w:t>
      </w:r>
    </w:p>
    <w:p w:rsidR="006555B1" w:rsidRPr="006555B1" w:rsidRDefault="006555B1" w:rsidP="00144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2.1.2. адрес электронной почты, по которому должны быть направлены ответ, уведомление о переадресации обращения;</w:t>
      </w:r>
    </w:p>
    <w:p w:rsidR="006555B1" w:rsidRPr="006555B1" w:rsidRDefault="006555B1" w:rsidP="00144F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2.2. изложив в поле ввода текста обращения в форме электронного документа суть предложения, заявления, жалобы.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3. Ответ на обращение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Пациента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в форме электронного документа либо уведомление о его переадресации направляется в форме электронного документа по адресу электронной почты (e-</w:t>
      </w:r>
      <w:proofErr w:type="spellStart"/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mail</w:t>
      </w:r>
      <w:proofErr w:type="spellEnd"/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), указанному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Пациентом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в обращении в форме электронного документа.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4. В предназначенном для обязательного заполнения поле ввода текста обращения в форме электронного документа 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Пациент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излагает суть предложения, заявления или жалобы в соответствии </w:t>
      </w:r>
      <w:r w:rsidRPr="006555B1">
        <w:rPr>
          <w:rFonts w:ascii="Times New Roman" w:eastAsia="Times New Roman" w:hAnsi="Times New Roman" w:cs="Times New Roman"/>
          <w:sz w:val="26"/>
          <w:szCs w:val="26"/>
          <w:lang w:eastAsia="ru-RU"/>
        </w:rPr>
        <w:t>со </w:t>
      </w:r>
      <w:hyperlink r:id="rId6" w:history="1">
        <w:r w:rsidRPr="006555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 7 Федерального закона от 2 мая 2006 года № 59-ФЗ</w:t>
        </w:r>
      </w:hyperlink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 «О порядке рассмотрения обращений граждан Российской Федерации».</w:t>
      </w:r>
    </w:p>
    <w:p w:rsidR="006555B1" w:rsidRPr="006555B1" w:rsidRDefault="006555B1" w:rsidP="006555B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В случае, если текст обращения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Пациента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не позволяет определить суть предложения, заявления или жалобы, ответ на обращение не дается, и оно не подлежит направлению на рассмотрение в государственный орган, орган местного самоуправления или должностному лицу в соответствии с их компетенцией, о </w:t>
      </w:r>
      <w:r w:rsidR="002D7E12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чем будет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сообщено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Пациенту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в течение семи дней со дня регистрации обращения.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5. В случае необходимости в подтверждение своих доводов 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Пациент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вправе приложить к обращению необходимые документы и материалы в электронной форме.</w:t>
      </w:r>
    </w:p>
    <w:p w:rsidR="006555B1" w:rsidRPr="006555B1" w:rsidRDefault="006555B1" w:rsidP="006555B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Приложить необходимые документы и материалы в электронной форме 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Пациент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может в любой последовательности. Для вложений допустимы следующие форматы файлов: txt, doc, rtf, xls, pps, ppt, pdf, jpg, bmp, png, tif, pcx, mp3, wma, avi, mp4, mkv, wmv, mov, flv, zip, rar.</w:t>
      </w:r>
    </w:p>
    <w:p w:rsidR="006555B1" w:rsidRDefault="002D7E12" w:rsidP="006555B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</w:t>
      </w:r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ередача файла(</w:t>
      </w:r>
      <w:proofErr w:type="spellStart"/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ов</w:t>
      </w:r>
      <w:proofErr w:type="spellEnd"/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) вложения на почтовый сервер зависит от пропускной способности сети «Интернет», а получение – от объёма обрабатываемых почтовым сервером переданных файлов.</w:t>
      </w:r>
    </w:p>
    <w:p w:rsidR="006555B1" w:rsidRPr="006555B1" w:rsidRDefault="006555B1" w:rsidP="006555B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lastRenderedPageBreak/>
        <w:t xml:space="preserve">При </w:t>
      </w:r>
      <w:r w:rsidR="002D7E12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подключении оборудования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Пациента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к сети «Интернет» по выделенным каналам связи с использованием технологий ADSL, 3G, 4G, </w:t>
      </w:r>
      <w:proofErr w:type="spellStart"/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WiFi</w:t>
      </w:r>
      <w:proofErr w:type="spellEnd"/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и иных технологий, обеспечивающих аналогичные скорости передачи данных в сети «Интернет», передача и обработка файла(</w:t>
      </w:r>
      <w:proofErr w:type="spellStart"/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ов</w:t>
      </w:r>
      <w:proofErr w:type="spellEnd"/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) с суммарным размером:</w:t>
      </w:r>
    </w:p>
    <w:p w:rsidR="006555B1" w:rsidRDefault="006555B1" w:rsidP="006555B1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до 5 Мб осуществляется, как правило, без задержки во времени; </w:t>
      </w:r>
    </w:p>
    <w:p w:rsidR="006555B1" w:rsidRDefault="006555B1" w:rsidP="006555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от 5 Мб до 10 Мб может осуществляться с задержкой во времени;</w:t>
      </w:r>
    </w:p>
    <w:p w:rsidR="006555B1" w:rsidRPr="006555B1" w:rsidRDefault="006555B1" w:rsidP="006555B1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свыше 10 Мб может быть не осуществлена.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6. </w:t>
      </w:r>
      <w:r w:rsidR="003C6477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Если в направленном 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Пациентом 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тексте в форме электронного документа, содержащемся в поле ввода текста обращения в форме электронного документа, не изложено предложение, заявление или жалоба, а только ссылка на приложение (файл вложение) либо на контент интернет-сайта, то в ответе разъясняется порядок его рассмотрения, установленный Федеральным законом от 2 мая 2006 года № 59 «О порядке рассмотрения обращений граждан Российской Федерации».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7. Обращаем внимание на порядок рассмотрения отдельных обращений, </w:t>
      </w:r>
      <w:r w:rsidRPr="006555B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 </w:t>
      </w:r>
      <w:hyperlink r:id="rId7" w:history="1">
        <w:r w:rsidRPr="006555B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ст. 11 Федерального закона от 2 мая 2006 года № 59-ФЗ</w:t>
        </w:r>
      </w:hyperlink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 «О порядке рассмотрения обращений граждан Российской Федерации».</w:t>
      </w:r>
    </w:p>
    <w:p w:rsidR="006555B1" w:rsidRPr="006555B1" w:rsidRDefault="006555B1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8. </w:t>
      </w:r>
      <w:r w:rsidR="003C6477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При направлении 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Пациентом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обращений, касающихся обжалования судебных решений, не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обходимо иметь в виду следующее:</w:t>
      </w:r>
    </w:p>
    <w:p w:rsidR="006555B1" w:rsidRPr="006555B1" w:rsidRDefault="006555B1" w:rsidP="006555B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Согласно Конституции Российской Федерации, правосудие </w:t>
      </w:r>
      <w:r w:rsidR="002D7E12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в</w:t>
      </w:r>
      <w:r w:rsidR="002D7E12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</w:t>
      </w:r>
      <w:r w:rsidR="002D7E12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России</w:t>
      </w:r>
      <w:r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осуществляется только судом. Органы судебной власти самостоятельны и действуют независимо от законодательной и исполнительной властей. Решения судебных органов обжалуются в установленном законом процессуальном порядке.</w:t>
      </w:r>
    </w:p>
    <w:p w:rsidR="006555B1" w:rsidRDefault="002D7E12" w:rsidP="00144F2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9</w:t>
      </w:r>
      <w:bookmarkStart w:id="0" w:name="_GoBack"/>
      <w:bookmarkEnd w:id="0"/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. </w:t>
      </w:r>
      <w:r w:rsidR="003C6477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 xml:space="preserve"> </w:t>
      </w:r>
      <w:r w:rsidR="006555B1" w:rsidRPr="006555B1"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  <w:t>Информация о персональных данных авторов обращений, направленных в форме электронного документа, сведения, содержащиеся в обращениях авторов, а также сведения, касающиеся частной жизни авторов, хранятся и обрабатываются с соблюдением требований российского законодательства.</w:t>
      </w:r>
    </w:p>
    <w:p w:rsidR="006555B1" w:rsidRPr="006555B1" w:rsidRDefault="006555B1" w:rsidP="006555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23C3C"/>
          <w:sz w:val="26"/>
          <w:szCs w:val="26"/>
          <w:lang w:eastAsia="ru-RU"/>
        </w:rPr>
      </w:pPr>
    </w:p>
    <w:p w:rsidR="006555B1" w:rsidRPr="00690D02" w:rsidRDefault="006555B1" w:rsidP="0065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0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Адрес для отправки обращений в письменной форме</w:t>
      </w:r>
    </w:p>
    <w:p w:rsidR="006555B1" w:rsidRPr="00690D02" w:rsidRDefault="006555B1" w:rsidP="006555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90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Министерство здравоохранения Алтайского края обычной почтой:</w:t>
      </w:r>
    </w:p>
    <w:p w:rsidR="006555B1" w:rsidRPr="00690D02" w:rsidRDefault="006555B1" w:rsidP="006555B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23C3C"/>
          <w:sz w:val="28"/>
          <w:szCs w:val="28"/>
          <w:lang w:eastAsia="ru-RU"/>
        </w:rPr>
      </w:pPr>
      <w:r w:rsidRPr="00690D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656031, Алтайский край, г. Барнаул, пр. Красноармейский, 95а.</w:t>
      </w:r>
    </w:p>
    <w:p w:rsidR="001C572A" w:rsidRPr="006555B1" w:rsidRDefault="001C572A" w:rsidP="006555B1">
      <w:pPr>
        <w:jc w:val="both"/>
        <w:rPr>
          <w:sz w:val="32"/>
          <w:szCs w:val="32"/>
        </w:rPr>
      </w:pPr>
    </w:p>
    <w:sectPr w:rsidR="001C572A" w:rsidRPr="006555B1" w:rsidSect="00144F2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1D087C"/>
    <w:multiLevelType w:val="hybridMultilevel"/>
    <w:tmpl w:val="3A04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E3"/>
    <w:rsid w:val="00144F27"/>
    <w:rsid w:val="001C572A"/>
    <w:rsid w:val="002D7E12"/>
    <w:rsid w:val="003C6477"/>
    <w:rsid w:val="004869E3"/>
    <w:rsid w:val="004E527E"/>
    <w:rsid w:val="006555B1"/>
    <w:rsid w:val="0069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47610-5379-4EBB-9910-A74FF831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55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55B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5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55B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5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59999/1a1719408a99f43738c30a453a74ddaf6ccd7ae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9999/c75556cf6fc05793e3c6315a7101fb59e6af9b02/" TargetMode="External"/><Relationship Id="rId5" Type="http://schemas.openxmlformats.org/officeDocument/2006/relationships/hyperlink" Target="http://zdravalt.ru/management/roles-and-task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710</Words>
  <Characters>4047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2021-06-24T03:14:00Z</dcterms:created>
  <dcterms:modified xsi:type="dcterms:W3CDTF">2022-05-05T04:55:00Z</dcterms:modified>
</cp:coreProperties>
</file>