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1FF" w:rsidRDefault="006961FF" w:rsidP="006961FF">
      <w:pPr>
        <w:pStyle w:val="1"/>
        <w:spacing w:before="0" w:beforeAutospacing="0" w:after="48" w:afterAutospacing="0"/>
        <w:jc w:val="center"/>
        <w:textAlignment w:val="baseline"/>
        <w:rPr>
          <w:bCs w:val="0"/>
          <w:sz w:val="28"/>
          <w:szCs w:val="28"/>
        </w:rPr>
      </w:pPr>
      <w:r w:rsidRPr="006961FF">
        <w:rPr>
          <w:bCs w:val="0"/>
          <w:sz w:val="28"/>
          <w:szCs w:val="28"/>
        </w:rPr>
        <w:t>Диспансеризация взрослого населения</w:t>
      </w:r>
    </w:p>
    <w:p w:rsidR="006961FF" w:rsidRPr="009A1B22" w:rsidRDefault="006961FF" w:rsidP="006961FF">
      <w:pPr>
        <w:pStyle w:val="1"/>
        <w:spacing w:before="0" w:beforeAutospacing="0" w:after="48" w:afterAutospacing="0"/>
        <w:jc w:val="center"/>
        <w:textAlignment w:val="baseline"/>
        <w:rPr>
          <w:bCs w:val="0"/>
          <w:sz w:val="10"/>
          <w:szCs w:val="10"/>
        </w:rPr>
      </w:pPr>
    </w:p>
    <w:p w:rsidR="006961FF" w:rsidRDefault="006961FF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rStyle w:val="a5"/>
          <w:sz w:val="26"/>
          <w:szCs w:val="26"/>
        </w:rPr>
        <w:t>Диспансеризация</w:t>
      </w:r>
      <w:r w:rsidRPr="000B5EB8">
        <w:rPr>
          <w:sz w:val="26"/>
          <w:szCs w:val="26"/>
        </w:rPr>
        <w:t xml:space="preserve"> – это комплекс </w:t>
      </w:r>
      <w:r w:rsidR="00927838">
        <w:rPr>
          <w:sz w:val="26"/>
          <w:szCs w:val="26"/>
        </w:rPr>
        <w:t xml:space="preserve">профилактических </w:t>
      </w:r>
      <w:r w:rsidRPr="000B5EB8">
        <w:rPr>
          <w:sz w:val="26"/>
          <w:szCs w:val="26"/>
        </w:rPr>
        <w:t>мероприятий, обеспечивающий раннее выявление хронических неинфекционных заболеваний (сердечно-сосудистых, бронхолегочных, онкологических болезней, сахарного диабета), факторов риска этих заболеваний, совокупную оценку состояния здоровья человека с определением группы здоровья, необходимых профилактических, лечебных, реабилитационных и оздоровительных мероприятий, направленных на коррекцию факторов риска, предотвращение развития заболеваний, их осложнений и достижение активного долголетия.</w:t>
      </w:r>
    </w:p>
    <w:p w:rsidR="0033402B" w:rsidRPr="009A1B22" w:rsidRDefault="0033402B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6"/>
          <w:szCs w:val="6"/>
        </w:rPr>
      </w:pPr>
    </w:p>
    <w:p w:rsidR="0033402B" w:rsidRPr="007F1734" w:rsidRDefault="00B972C7" w:rsidP="007F1734">
      <w:pPr>
        <w:pStyle w:val="a4"/>
        <w:spacing w:before="0" w:beforeAutospacing="0" w:after="12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Диспансеризация включает определенный набор методов, который соответствует своей возрастной группе – методы углубленного обследования, предназначенные для раннего выявления наиболее вероятных для данного возраста и пола хронического неинфекционного заболевания.</w:t>
      </w:r>
    </w:p>
    <w:p w:rsidR="00B972C7" w:rsidRPr="0033402B" w:rsidRDefault="00B972C7" w:rsidP="00B972C7">
      <w:pPr>
        <w:pStyle w:val="a4"/>
        <w:spacing w:before="0" w:beforeAutospacing="0" w:after="0" w:afterAutospacing="0"/>
        <w:ind w:firstLine="851"/>
        <w:jc w:val="center"/>
        <w:textAlignment w:val="baseline"/>
        <w:rPr>
          <w:sz w:val="12"/>
          <w:szCs w:val="12"/>
        </w:rPr>
      </w:pPr>
    </w:p>
    <w:p w:rsidR="006961FF" w:rsidRPr="000B5EB8" w:rsidRDefault="006961FF" w:rsidP="006961FF">
      <w:pPr>
        <w:pStyle w:val="a4"/>
        <w:spacing w:before="0" w:beforeAutospacing="0" w:after="120" w:afterAutospacing="0"/>
        <w:textAlignment w:val="baseline"/>
        <w:rPr>
          <w:sz w:val="26"/>
          <w:szCs w:val="26"/>
        </w:rPr>
      </w:pPr>
      <w:r w:rsidRPr="000B5EB8">
        <w:rPr>
          <w:rStyle w:val="a5"/>
          <w:sz w:val="26"/>
          <w:szCs w:val="26"/>
        </w:rPr>
        <w:t>Для чего нужно проходить диспансеризацию?</w:t>
      </w:r>
    </w:p>
    <w:p w:rsidR="006961FF" w:rsidRPr="000B5EB8" w:rsidRDefault="006961FF" w:rsidP="0033402B">
      <w:pPr>
        <w:pStyle w:val="a4"/>
        <w:spacing w:before="0" w:beforeAutospacing="0" w:after="12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Диспансеризация направлена на раннее выявление основных факторов риска развития хронических неинфекционных заболеваний</w:t>
      </w:r>
      <w:r w:rsidR="00475F29">
        <w:rPr>
          <w:sz w:val="26"/>
          <w:szCs w:val="26"/>
        </w:rPr>
        <w:t xml:space="preserve"> </w:t>
      </w:r>
      <w:r w:rsidR="00475F29" w:rsidRPr="00475F29">
        <w:rPr>
          <w:sz w:val="26"/>
          <w:szCs w:val="26"/>
        </w:rPr>
        <w:t>(</w:t>
      </w:r>
      <w:r w:rsidR="00475F29">
        <w:rPr>
          <w:sz w:val="26"/>
          <w:szCs w:val="26"/>
        </w:rPr>
        <w:t>сахарный диабет, злокачественные новообразования и др.</w:t>
      </w:r>
      <w:r w:rsidR="00475F29" w:rsidRPr="00475F29">
        <w:rPr>
          <w:sz w:val="26"/>
          <w:szCs w:val="26"/>
        </w:rPr>
        <w:t>)</w:t>
      </w:r>
      <w:r w:rsidR="00475F29" w:rsidRPr="000B5EB8">
        <w:rPr>
          <w:sz w:val="26"/>
          <w:szCs w:val="26"/>
        </w:rPr>
        <w:t>,</w:t>
      </w:r>
      <w:r w:rsidRPr="000B5EB8">
        <w:rPr>
          <w:sz w:val="26"/>
          <w:szCs w:val="26"/>
        </w:rPr>
        <w:t xml:space="preserve"> т.е. снижение инвалидности, преждевременной смертности и увеличение продолжительности жизни.</w:t>
      </w:r>
    </w:p>
    <w:p w:rsidR="006961FF" w:rsidRPr="000B5EB8" w:rsidRDefault="006961FF" w:rsidP="0033402B">
      <w:pPr>
        <w:pStyle w:val="a4"/>
        <w:spacing w:before="0" w:beforeAutospacing="0" w:after="12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Диспансеризация позволит сохранить и укрепить здоровье, а при необходимости своевременно провести до</w:t>
      </w:r>
      <w:r>
        <w:rPr>
          <w:sz w:val="26"/>
          <w:szCs w:val="26"/>
        </w:rPr>
        <w:t xml:space="preserve"> </w:t>
      </w:r>
      <w:r w:rsidRPr="000B5EB8">
        <w:rPr>
          <w:sz w:val="26"/>
          <w:szCs w:val="26"/>
        </w:rPr>
        <w:t>обследования и лечение. Консультации врачей и результаты тестов помогут не только узнать о своем здоровье, но и получить необходимые рекомендации об основах здорового образа жизни и</w:t>
      </w:r>
      <w:r w:rsidR="00D7200C">
        <w:rPr>
          <w:sz w:val="26"/>
          <w:szCs w:val="26"/>
        </w:rPr>
        <w:t>ли по выявленным факторам риска, а также дать рекомендации по коррекции образа жизни и мерам профилактики.</w:t>
      </w:r>
    </w:p>
    <w:p w:rsidR="006961FF" w:rsidRPr="000B5EB8" w:rsidRDefault="006961FF" w:rsidP="006961FF">
      <w:pPr>
        <w:pStyle w:val="a4"/>
        <w:spacing w:before="0" w:beforeAutospacing="0" w:after="120" w:afterAutospacing="0"/>
        <w:textAlignment w:val="baseline"/>
        <w:rPr>
          <w:sz w:val="26"/>
          <w:szCs w:val="26"/>
        </w:rPr>
      </w:pPr>
      <w:r w:rsidRPr="000B5EB8">
        <w:rPr>
          <w:rStyle w:val="a5"/>
          <w:sz w:val="26"/>
          <w:szCs w:val="26"/>
        </w:rPr>
        <w:t>Кто может пройти диспансеризацию?</w:t>
      </w:r>
    </w:p>
    <w:p w:rsidR="006961FF" w:rsidRPr="000B5EB8" w:rsidRDefault="006961FF" w:rsidP="0033402B">
      <w:pPr>
        <w:pStyle w:val="a4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С 2013 года проводится диспансеризация следующих групп взрослого населения</w:t>
      </w:r>
      <w:r w:rsidR="00D7200C">
        <w:rPr>
          <w:sz w:val="26"/>
          <w:szCs w:val="26"/>
        </w:rPr>
        <w:t xml:space="preserve"> (от 18 лет и старше)</w:t>
      </w:r>
      <w:r w:rsidRPr="000B5EB8">
        <w:rPr>
          <w:sz w:val="26"/>
          <w:szCs w:val="26"/>
        </w:rPr>
        <w:t>:</w:t>
      </w:r>
    </w:p>
    <w:p w:rsidR="006961FF" w:rsidRPr="000B5EB8" w:rsidRDefault="0033402B" w:rsidP="0033402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работающие граждане</w:t>
      </w:r>
    </w:p>
    <w:p w:rsidR="006961FF" w:rsidRPr="000B5EB8" w:rsidRDefault="0033402B" w:rsidP="006961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неработающие граждане</w:t>
      </w:r>
    </w:p>
    <w:p w:rsidR="006961FF" w:rsidRDefault="006961FF" w:rsidP="006961F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обучающиеся в образовательных организациях по очной форме.</w:t>
      </w:r>
    </w:p>
    <w:p w:rsidR="006961FF" w:rsidRPr="0033402B" w:rsidRDefault="006961FF" w:rsidP="006961FF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sz w:val="12"/>
          <w:szCs w:val="12"/>
        </w:rPr>
      </w:pPr>
    </w:p>
    <w:p w:rsidR="006961FF" w:rsidRDefault="006961FF" w:rsidP="0033402B">
      <w:pPr>
        <w:pStyle w:val="a4"/>
        <w:spacing w:before="0" w:beforeAutospacing="0" w:after="0" w:afterAutospacing="0"/>
        <w:textAlignment w:val="baseline"/>
        <w:rPr>
          <w:rStyle w:val="a5"/>
          <w:sz w:val="26"/>
          <w:szCs w:val="26"/>
        </w:rPr>
      </w:pPr>
      <w:r w:rsidRPr="000B5EB8">
        <w:rPr>
          <w:rStyle w:val="a5"/>
          <w:sz w:val="26"/>
          <w:szCs w:val="26"/>
        </w:rPr>
        <w:t>Как часто проводится диспансеризация?</w:t>
      </w:r>
    </w:p>
    <w:p w:rsidR="0033402B" w:rsidRPr="0033402B" w:rsidRDefault="0033402B" w:rsidP="0033402B">
      <w:pPr>
        <w:pStyle w:val="a4"/>
        <w:spacing w:before="0" w:beforeAutospacing="0" w:after="0" w:afterAutospacing="0"/>
        <w:textAlignment w:val="baseline"/>
        <w:rPr>
          <w:sz w:val="12"/>
          <w:szCs w:val="12"/>
        </w:rPr>
      </w:pPr>
    </w:p>
    <w:p w:rsidR="0033402B" w:rsidRDefault="006961FF" w:rsidP="0033402B">
      <w:pPr>
        <w:pStyle w:val="a4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Диспансеризация проводится 1 раз в 3 года в возрасте от 18 и до 39 лет, 1 раз в год тем, кто старше 40 лет.</w:t>
      </w:r>
    </w:p>
    <w:p w:rsidR="006961FF" w:rsidRPr="000B5EB8" w:rsidRDefault="006961FF" w:rsidP="0033402B">
      <w:pPr>
        <w:pStyle w:val="a4"/>
        <w:spacing w:before="0" w:beforeAutospacing="0" w:after="0" w:afterAutospacing="0"/>
        <w:ind w:firstLine="567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Исключение составляют категории граждан, которым диспансеризация проводится ежегодно вне зависимости от возраста (в объеме, предусмотренном для граждан ближайшей возрастной категории):</w:t>
      </w:r>
    </w:p>
    <w:p w:rsidR="0033402B" w:rsidRPr="0033402B" w:rsidRDefault="0033402B" w:rsidP="0033402B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:rsidR="006961FF" w:rsidRDefault="006961FF" w:rsidP="0033402B">
      <w:pPr>
        <w:pStyle w:val="a4"/>
        <w:spacing w:before="0" w:beforeAutospacing="0" w:after="0" w:afterAutospacing="0"/>
        <w:jc w:val="both"/>
        <w:textAlignment w:val="baseline"/>
        <w:rPr>
          <w:rStyle w:val="a5"/>
          <w:sz w:val="26"/>
          <w:szCs w:val="26"/>
        </w:rPr>
      </w:pPr>
      <w:r w:rsidRPr="000B5EB8">
        <w:rPr>
          <w:sz w:val="26"/>
          <w:szCs w:val="26"/>
        </w:rPr>
        <w:t> </w:t>
      </w:r>
      <w:r w:rsidRPr="000B5EB8">
        <w:rPr>
          <w:rStyle w:val="a5"/>
          <w:sz w:val="26"/>
          <w:szCs w:val="26"/>
        </w:rPr>
        <w:t>Где можно пройти диспансеризацию?</w:t>
      </w:r>
    </w:p>
    <w:p w:rsidR="0033402B" w:rsidRPr="0033402B" w:rsidRDefault="0033402B" w:rsidP="0033402B">
      <w:pPr>
        <w:pStyle w:val="a4"/>
        <w:spacing w:before="0" w:beforeAutospacing="0" w:after="0" w:afterAutospacing="0"/>
        <w:jc w:val="both"/>
        <w:textAlignment w:val="baseline"/>
        <w:rPr>
          <w:sz w:val="12"/>
          <w:szCs w:val="12"/>
        </w:rPr>
      </w:pPr>
    </w:p>
    <w:p w:rsidR="00C23F96" w:rsidRDefault="006961FF" w:rsidP="00C23F96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 xml:space="preserve">Граждане проходят диспансеризацию в медицинской организации по месту жительства (прикрепления), в которой они получают первичную медико-санитарную помощь (в поликлинике, в центре (отделении) общей врачебной практики (семейной медицины), во врачебной амбулатории, медсанчасти и др.). </w:t>
      </w:r>
    </w:p>
    <w:p w:rsidR="00991A55" w:rsidRDefault="00C23F96" w:rsidP="00991A55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231F20"/>
          <w:sz w:val="26"/>
          <w:szCs w:val="26"/>
        </w:rPr>
      </w:pPr>
      <w:r w:rsidRPr="00991A55">
        <w:rPr>
          <w:color w:val="231F20"/>
          <w:sz w:val="26"/>
          <w:szCs w:val="26"/>
        </w:rPr>
        <w:t>Записаться на осмотр можно как непосредственно в регистратуре выбранного медучреждения, так и через</w:t>
      </w:r>
      <w:r w:rsidR="00991A55">
        <w:rPr>
          <w:color w:val="231F20"/>
          <w:sz w:val="26"/>
          <w:szCs w:val="26"/>
        </w:rPr>
        <w:t xml:space="preserve"> портал </w:t>
      </w:r>
      <w:proofErr w:type="spellStart"/>
      <w:r w:rsidR="00991A55">
        <w:rPr>
          <w:color w:val="231F20"/>
          <w:sz w:val="26"/>
          <w:szCs w:val="26"/>
        </w:rPr>
        <w:t>госуслуг</w:t>
      </w:r>
      <w:proofErr w:type="spellEnd"/>
      <w:r w:rsidRPr="00991A55">
        <w:rPr>
          <w:color w:val="231F20"/>
          <w:sz w:val="26"/>
          <w:szCs w:val="26"/>
        </w:rPr>
        <w:t>. Гражданам также могут приходить уведомления о том, что в этом году они имеют право пройти диспансеризацию (например, в личном кабинете на портале государственных услуг).</w:t>
      </w:r>
    </w:p>
    <w:p w:rsidR="00991A55" w:rsidRPr="00FA0279" w:rsidRDefault="00991A55" w:rsidP="00991A55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231F20"/>
          <w:sz w:val="6"/>
          <w:szCs w:val="6"/>
        </w:rPr>
      </w:pPr>
    </w:p>
    <w:p w:rsidR="00D7200C" w:rsidRDefault="00D7200C" w:rsidP="00991A55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231F20"/>
          <w:sz w:val="26"/>
          <w:szCs w:val="26"/>
        </w:rPr>
      </w:pPr>
      <w:r w:rsidRPr="00991A55">
        <w:rPr>
          <w:color w:val="231F20"/>
          <w:sz w:val="26"/>
          <w:szCs w:val="26"/>
        </w:rPr>
        <w:t xml:space="preserve">С 2024 года россияне получили возможность пройти диспансеризацию непосредственно на предприятии (а в случае со студентами - в образовательной организации). Для этого руководство той или иной организации должно заключить соответствующий договор с выбранным </w:t>
      </w:r>
      <w:r w:rsidRPr="00991A55">
        <w:rPr>
          <w:color w:val="231F20"/>
          <w:sz w:val="26"/>
          <w:szCs w:val="26"/>
        </w:rPr>
        <w:lastRenderedPageBreak/>
        <w:t>медучреждением и обеспечить условия, которые подойдут для проведения медосмотра работников или учащихся.</w:t>
      </w:r>
    </w:p>
    <w:p w:rsidR="00991A55" w:rsidRPr="00497C9E" w:rsidRDefault="00497C9E" w:rsidP="00497C9E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231F20"/>
          <w:sz w:val="26"/>
          <w:szCs w:val="26"/>
        </w:rPr>
      </w:pPr>
      <w:r>
        <w:rPr>
          <w:color w:val="231F20"/>
          <w:sz w:val="26"/>
          <w:szCs w:val="26"/>
        </w:rPr>
        <w:t xml:space="preserve">В соответствии со статьей 185.1 Трудового кодекса Российской Федерации, </w:t>
      </w:r>
      <w:r w:rsidRPr="00497C9E">
        <w:rPr>
          <w:color w:val="231F20"/>
          <w:sz w:val="26"/>
          <w:szCs w:val="26"/>
        </w:rPr>
        <w:t>работодатель обязан предоставить своему сотруднику время на прохождение диспансеризации</w:t>
      </w:r>
      <w:r>
        <w:rPr>
          <w:color w:val="231F20"/>
          <w:sz w:val="26"/>
          <w:szCs w:val="26"/>
        </w:rPr>
        <w:t xml:space="preserve">. </w:t>
      </w:r>
      <w:r w:rsidR="00991A55" w:rsidRPr="00497C9E">
        <w:rPr>
          <w:color w:val="231F20"/>
          <w:sz w:val="26"/>
          <w:szCs w:val="26"/>
        </w:rPr>
        <w:t xml:space="preserve">Данный период как минимум должен составлять один рабочий день (для работающих пенсионеров и граждан </w:t>
      </w:r>
      <w:proofErr w:type="spellStart"/>
      <w:r w:rsidR="00991A55" w:rsidRPr="00497C9E">
        <w:rPr>
          <w:color w:val="231F20"/>
          <w:sz w:val="26"/>
          <w:szCs w:val="26"/>
        </w:rPr>
        <w:t>предпенсионного</w:t>
      </w:r>
      <w:proofErr w:type="spellEnd"/>
      <w:r w:rsidR="00991A55" w:rsidRPr="00497C9E">
        <w:rPr>
          <w:color w:val="231F20"/>
          <w:sz w:val="26"/>
          <w:szCs w:val="26"/>
        </w:rPr>
        <w:t xml:space="preserve"> возраста - в два раза больше). Место и средняя зарплата при этом за человеком сохраняются.</w:t>
      </w:r>
    </w:p>
    <w:p w:rsidR="00991A55" w:rsidRPr="00497C9E" w:rsidRDefault="00991A55" w:rsidP="00991A55">
      <w:pPr>
        <w:spacing w:after="0" w:line="300" w:lineRule="atLeast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 w:rsidRPr="00497C9E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 </w:t>
      </w:r>
    </w:p>
    <w:p w:rsidR="006961FF" w:rsidRPr="000B5EB8" w:rsidRDefault="006961FF" w:rsidP="0033402B">
      <w:pPr>
        <w:pStyle w:val="a4"/>
        <w:spacing w:before="0" w:beforeAutospacing="0" w:after="0" w:afterAutospacing="0"/>
        <w:textAlignment w:val="baseline"/>
        <w:rPr>
          <w:sz w:val="26"/>
          <w:szCs w:val="26"/>
        </w:rPr>
      </w:pPr>
      <w:r w:rsidRPr="000B5EB8">
        <w:rPr>
          <w:rStyle w:val="a5"/>
          <w:sz w:val="26"/>
          <w:szCs w:val="26"/>
        </w:rPr>
        <w:t>Какие документы необходимы для прохождения диспансеризации?</w:t>
      </w:r>
    </w:p>
    <w:p w:rsidR="006961FF" w:rsidRPr="000B5EB8" w:rsidRDefault="006961FF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 xml:space="preserve">Каждому гражданину, направляющемуся на диспансеризацию, необходимо иметь </w:t>
      </w:r>
      <w:r w:rsidR="00991A55">
        <w:rPr>
          <w:sz w:val="26"/>
          <w:szCs w:val="26"/>
        </w:rPr>
        <w:t>документ, удостоверяющий личность гражданина</w:t>
      </w:r>
      <w:r w:rsidRPr="000B5EB8">
        <w:rPr>
          <w:sz w:val="26"/>
          <w:szCs w:val="26"/>
        </w:rPr>
        <w:t xml:space="preserve"> и страховой медицинский полис ОМС.</w:t>
      </w:r>
    </w:p>
    <w:p w:rsidR="00991A55" w:rsidRDefault="00991A55" w:rsidP="006961FF">
      <w:pPr>
        <w:pStyle w:val="a4"/>
        <w:spacing w:before="0" w:beforeAutospacing="0" w:after="120" w:afterAutospacing="0"/>
        <w:textAlignment w:val="baseline"/>
        <w:rPr>
          <w:rStyle w:val="a5"/>
          <w:sz w:val="26"/>
          <w:szCs w:val="26"/>
        </w:rPr>
      </w:pPr>
    </w:p>
    <w:p w:rsidR="006961FF" w:rsidRPr="000B5EB8" w:rsidRDefault="00497C9E" w:rsidP="006961FF">
      <w:pPr>
        <w:pStyle w:val="a4"/>
        <w:spacing w:before="0" w:beforeAutospacing="0" w:after="120" w:afterAutospacing="0"/>
        <w:textAlignment w:val="baseline"/>
        <w:rPr>
          <w:sz w:val="26"/>
          <w:szCs w:val="26"/>
        </w:rPr>
      </w:pPr>
      <w:r>
        <w:rPr>
          <w:rStyle w:val="a5"/>
          <w:sz w:val="26"/>
          <w:szCs w:val="26"/>
        </w:rPr>
        <w:t>Этапы</w:t>
      </w:r>
      <w:r w:rsidR="006961FF" w:rsidRPr="000B5EB8">
        <w:rPr>
          <w:rStyle w:val="a5"/>
          <w:sz w:val="26"/>
          <w:szCs w:val="26"/>
        </w:rPr>
        <w:t xml:space="preserve"> диспансеризации </w:t>
      </w:r>
    </w:p>
    <w:p w:rsidR="006961FF" w:rsidRDefault="006961FF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на втором этапе диспансеризации. Первый этап заканчивается приемом (осмотром) врача-терапевта, включающим определение группы состояния здоровья, группы диспансерного наблюдения и проведение краткого профилактического консультирования.</w:t>
      </w:r>
    </w:p>
    <w:p w:rsidR="00497C9E" w:rsidRPr="00497C9E" w:rsidRDefault="00497C9E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6"/>
          <w:szCs w:val="6"/>
        </w:rPr>
      </w:pPr>
    </w:p>
    <w:p w:rsidR="00497C9E" w:rsidRDefault="00497C9E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color w:val="231F20"/>
          <w:sz w:val="26"/>
          <w:szCs w:val="26"/>
        </w:rPr>
      </w:pPr>
      <w:r w:rsidRPr="00497C9E">
        <w:rPr>
          <w:color w:val="231F20"/>
          <w:sz w:val="26"/>
          <w:szCs w:val="26"/>
        </w:rPr>
        <w:t>Если же по итогам диспансеризации у врача будет повод заподозрить серьезные проблемы со здоровьем, то человека направят на второй этап, в рамках которого будет проведен ряд дополнительных обследований</w:t>
      </w:r>
      <w:r w:rsidR="00CF77AA">
        <w:rPr>
          <w:color w:val="231F20"/>
          <w:sz w:val="26"/>
          <w:szCs w:val="26"/>
        </w:rPr>
        <w:t>.</w:t>
      </w:r>
    </w:p>
    <w:p w:rsidR="00CF77AA" w:rsidRPr="00CF77AA" w:rsidRDefault="00CF77AA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6"/>
          <w:szCs w:val="6"/>
        </w:rPr>
      </w:pPr>
    </w:p>
    <w:p w:rsidR="00497C9E" w:rsidRDefault="00497C9E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Перечень осмотров, исследований и иных медицинских мероприятий, проводимых в рамках диспансеризации, определяется в зависимости от возраста</w:t>
      </w:r>
      <w:r>
        <w:rPr>
          <w:sz w:val="26"/>
          <w:szCs w:val="26"/>
        </w:rPr>
        <w:t>,</w:t>
      </w:r>
      <w:r w:rsidRPr="000B5EB8">
        <w:rPr>
          <w:sz w:val="26"/>
          <w:szCs w:val="26"/>
        </w:rPr>
        <w:t xml:space="preserve"> пола пациента</w:t>
      </w:r>
      <w:r w:rsidR="00CF77AA">
        <w:rPr>
          <w:sz w:val="26"/>
          <w:szCs w:val="26"/>
        </w:rPr>
        <w:t>.</w:t>
      </w:r>
    </w:p>
    <w:p w:rsidR="0033402B" w:rsidRDefault="0033402B" w:rsidP="0033402B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12"/>
          <w:szCs w:val="12"/>
        </w:rPr>
      </w:pPr>
    </w:p>
    <w:p w:rsidR="00FA0279" w:rsidRPr="0033402B" w:rsidRDefault="00FA0279" w:rsidP="0033402B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12"/>
          <w:szCs w:val="12"/>
        </w:rPr>
      </w:pPr>
    </w:p>
    <w:p w:rsidR="006961FF" w:rsidRPr="000B5EB8" w:rsidRDefault="006961FF" w:rsidP="00FA0279">
      <w:pPr>
        <w:pStyle w:val="a4"/>
        <w:spacing w:before="0" w:beforeAutospacing="0" w:after="120" w:afterAutospacing="0"/>
        <w:jc w:val="center"/>
        <w:textAlignment w:val="baseline"/>
        <w:rPr>
          <w:sz w:val="26"/>
          <w:szCs w:val="26"/>
        </w:rPr>
      </w:pPr>
      <w:r w:rsidRPr="000B5EB8">
        <w:rPr>
          <w:rStyle w:val="a5"/>
          <w:sz w:val="26"/>
          <w:szCs w:val="26"/>
        </w:rPr>
        <w:t>I этап диспансеризации (скрининг) включает в себя:</w:t>
      </w:r>
    </w:p>
    <w:p w:rsidR="006961FF" w:rsidRPr="000B5EB8" w:rsidRDefault="0033402B" w:rsidP="005F417C">
      <w:pPr>
        <w:numPr>
          <w:ilvl w:val="0"/>
          <w:numId w:val="4"/>
        </w:numPr>
        <w:spacing w:after="0" w:line="240" w:lineRule="auto"/>
        <w:ind w:hanging="35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опрос (анкетирование)</w:t>
      </w:r>
    </w:p>
    <w:p w:rsidR="006961FF" w:rsidRPr="000B5EB8" w:rsidRDefault="006961FF" w:rsidP="005F417C">
      <w:pPr>
        <w:numPr>
          <w:ilvl w:val="0"/>
          <w:numId w:val="4"/>
        </w:numPr>
        <w:spacing w:after="0" w:line="240" w:lineRule="auto"/>
        <w:ind w:hanging="35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антропометрию (измерение роста, массы тела, окружности та</w:t>
      </w:r>
      <w:r w:rsidR="0033402B">
        <w:rPr>
          <w:rFonts w:ascii="Times New Roman" w:hAnsi="Times New Roman" w:cs="Times New Roman"/>
          <w:sz w:val="26"/>
          <w:szCs w:val="26"/>
        </w:rPr>
        <w:t>лии, расчет индекса массы тела)</w:t>
      </w:r>
    </w:p>
    <w:p w:rsidR="006961FF" w:rsidRPr="000B5EB8" w:rsidRDefault="006961FF" w:rsidP="005F417C">
      <w:pPr>
        <w:numPr>
          <w:ilvl w:val="0"/>
          <w:numId w:val="4"/>
        </w:numPr>
        <w:spacing w:after="0" w:line="240" w:lineRule="auto"/>
        <w:ind w:hanging="35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и</w:t>
      </w:r>
      <w:r w:rsidR="0033402B">
        <w:rPr>
          <w:rFonts w:ascii="Times New Roman" w:hAnsi="Times New Roman" w:cs="Times New Roman"/>
          <w:sz w:val="26"/>
          <w:szCs w:val="26"/>
        </w:rPr>
        <w:t>змерение артериального давления</w:t>
      </w:r>
    </w:p>
    <w:p w:rsidR="006961FF" w:rsidRPr="000B5EB8" w:rsidRDefault="006961FF" w:rsidP="005F417C">
      <w:pPr>
        <w:numPr>
          <w:ilvl w:val="0"/>
          <w:numId w:val="4"/>
        </w:numPr>
        <w:spacing w:after="0" w:line="240" w:lineRule="auto"/>
        <w:ind w:hanging="35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клини</w:t>
      </w:r>
      <w:r w:rsidR="0033402B">
        <w:rPr>
          <w:rFonts w:ascii="Times New Roman" w:hAnsi="Times New Roman" w:cs="Times New Roman"/>
          <w:sz w:val="26"/>
          <w:szCs w:val="26"/>
        </w:rPr>
        <w:t>ческий анализ крови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 xml:space="preserve">анализ крови биохимический </w:t>
      </w:r>
    </w:p>
    <w:p w:rsidR="006961FF" w:rsidRPr="000B5EB8" w:rsidRDefault="0033402B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общий анализ мочи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исследование кала на скрытую кро</w:t>
      </w:r>
      <w:r w:rsidR="0033402B">
        <w:rPr>
          <w:rFonts w:ascii="Times New Roman" w:hAnsi="Times New Roman" w:cs="Times New Roman"/>
          <w:sz w:val="26"/>
          <w:szCs w:val="26"/>
        </w:rPr>
        <w:t>вь (в возрасте 45 лет и старше)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определение суммарного сердечн</w:t>
      </w:r>
      <w:r w:rsidR="0033402B">
        <w:rPr>
          <w:rFonts w:ascii="Times New Roman" w:hAnsi="Times New Roman" w:cs="Times New Roman"/>
          <w:sz w:val="26"/>
          <w:szCs w:val="26"/>
        </w:rPr>
        <w:t>о-сосудистого риска (до 65 лет)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электрокардиографию (мужчин</w:t>
      </w:r>
      <w:r w:rsidR="0033402B">
        <w:rPr>
          <w:rFonts w:ascii="Times New Roman" w:hAnsi="Times New Roman" w:cs="Times New Roman"/>
          <w:sz w:val="26"/>
          <w:szCs w:val="26"/>
        </w:rPr>
        <w:t>ам с 36 лет, женщинам с 45 лет)</w:t>
      </w:r>
    </w:p>
    <w:p w:rsidR="006961FF" w:rsidRPr="000B5EB8" w:rsidRDefault="0033402B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флюорографию легких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маммографию (для жен</w:t>
      </w:r>
      <w:r w:rsidR="0033402B">
        <w:rPr>
          <w:rFonts w:ascii="Times New Roman" w:hAnsi="Times New Roman" w:cs="Times New Roman"/>
          <w:sz w:val="26"/>
          <w:szCs w:val="26"/>
        </w:rPr>
        <w:t>щин в возрасте 39 лет и старше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осмотр фельдшера (акушерки), включая взятие мазка с шейки матки на цитологич</w:t>
      </w:r>
      <w:r w:rsidR="0033402B">
        <w:rPr>
          <w:rFonts w:ascii="Times New Roman" w:hAnsi="Times New Roman" w:cs="Times New Roman"/>
          <w:sz w:val="26"/>
          <w:szCs w:val="26"/>
        </w:rPr>
        <w:t>еское исследование (для женщин)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 xml:space="preserve">определение уровня </w:t>
      </w:r>
      <w:proofErr w:type="spellStart"/>
      <w:r w:rsidRPr="000B5EB8">
        <w:rPr>
          <w:rFonts w:ascii="Times New Roman" w:hAnsi="Times New Roman" w:cs="Times New Roman"/>
          <w:sz w:val="26"/>
          <w:szCs w:val="26"/>
        </w:rPr>
        <w:t>простатспецифического</w:t>
      </w:r>
      <w:proofErr w:type="spellEnd"/>
      <w:r w:rsidRPr="000B5EB8">
        <w:rPr>
          <w:rFonts w:ascii="Times New Roman" w:hAnsi="Times New Roman" w:cs="Times New Roman"/>
          <w:sz w:val="26"/>
          <w:szCs w:val="26"/>
        </w:rPr>
        <w:t xml:space="preserve"> антигена</w:t>
      </w:r>
      <w:r w:rsidR="00FA0279" w:rsidRPr="00FA0279">
        <w:rPr>
          <w:rFonts w:ascii="Times New Roman" w:hAnsi="Times New Roman" w:cs="Times New Roman"/>
          <w:sz w:val="26"/>
          <w:szCs w:val="26"/>
        </w:rPr>
        <w:t xml:space="preserve"> </w:t>
      </w:r>
      <w:r w:rsidRPr="000B5EB8">
        <w:rPr>
          <w:rFonts w:ascii="Times New Roman" w:hAnsi="Times New Roman" w:cs="Times New Roman"/>
          <w:sz w:val="26"/>
          <w:szCs w:val="26"/>
        </w:rPr>
        <w:t>в к</w:t>
      </w:r>
      <w:r w:rsidR="0033402B">
        <w:rPr>
          <w:rFonts w:ascii="Times New Roman" w:hAnsi="Times New Roman" w:cs="Times New Roman"/>
          <w:sz w:val="26"/>
          <w:szCs w:val="26"/>
        </w:rPr>
        <w:t>рови (для мужчин старше 50 лет)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измерение внутриглазного давления (в возрасте 39 лет и старше);</w:t>
      </w:r>
    </w:p>
    <w:p w:rsidR="006961FF" w:rsidRPr="000B5EB8" w:rsidRDefault="006961FF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профилактический прием (осмотр, консультация) врача-невроло</w:t>
      </w:r>
      <w:r w:rsidR="0033402B">
        <w:rPr>
          <w:rFonts w:ascii="Times New Roman" w:hAnsi="Times New Roman" w:cs="Times New Roman"/>
          <w:sz w:val="26"/>
          <w:szCs w:val="26"/>
        </w:rPr>
        <w:t>га (в возрасте 51 год и старше)</w:t>
      </w:r>
    </w:p>
    <w:p w:rsidR="006961FF" w:rsidRDefault="0033402B" w:rsidP="0033402B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(осмотр) врача-терапевта</w:t>
      </w:r>
    </w:p>
    <w:p w:rsidR="00B972C7" w:rsidRPr="0033402B" w:rsidRDefault="00B972C7" w:rsidP="00B972C7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12"/>
          <w:szCs w:val="12"/>
        </w:rPr>
      </w:pPr>
    </w:p>
    <w:p w:rsidR="006961FF" w:rsidRDefault="006961FF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t>По итогам первого этапа терапевт определяет группу здоровья и решает, необходимо ли более детальное обследование (направление на II этап диспансеризации).</w:t>
      </w:r>
    </w:p>
    <w:p w:rsidR="0033402B" w:rsidRPr="0033402B" w:rsidRDefault="0033402B" w:rsidP="0033402B">
      <w:pPr>
        <w:pStyle w:val="a4"/>
        <w:spacing w:before="0" w:beforeAutospacing="0" w:after="0" w:afterAutospacing="0"/>
        <w:ind w:firstLine="851"/>
        <w:jc w:val="both"/>
        <w:textAlignment w:val="baseline"/>
        <w:rPr>
          <w:sz w:val="12"/>
          <w:szCs w:val="12"/>
        </w:rPr>
      </w:pPr>
    </w:p>
    <w:p w:rsidR="006961FF" w:rsidRPr="00FA0279" w:rsidRDefault="00FA0279" w:rsidP="00FA0279">
      <w:pPr>
        <w:pStyle w:val="a4"/>
        <w:spacing w:before="0" w:beforeAutospacing="0" w:after="120" w:afterAutospacing="0"/>
        <w:jc w:val="center"/>
        <w:textAlignment w:val="baseline"/>
        <w:rPr>
          <w:rStyle w:val="a5"/>
          <w:b w:val="0"/>
          <w:bCs w:val="0"/>
          <w:sz w:val="26"/>
          <w:szCs w:val="26"/>
        </w:rPr>
      </w:pPr>
      <w:r w:rsidRPr="000B5EB8">
        <w:rPr>
          <w:rStyle w:val="a5"/>
          <w:sz w:val="26"/>
          <w:szCs w:val="26"/>
        </w:rPr>
        <w:t>I</w:t>
      </w:r>
      <w:r>
        <w:rPr>
          <w:rStyle w:val="a5"/>
          <w:sz w:val="26"/>
          <w:szCs w:val="26"/>
          <w:lang w:val="en-US"/>
        </w:rPr>
        <w:t>I</w:t>
      </w:r>
      <w:r w:rsidRPr="000B5EB8">
        <w:rPr>
          <w:rStyle w:val="a5"/>
          <w:sz w:val="26"/>
          <w:szCs w:val="26"/>
        </w:rPr>
        <w:t xml:space="preserve"> этап диспансеризации включает в себя:</w:t>
      </w:r>
    </w:p>
    <w:p w:rsidR="00B972C7" w:rsidRPr="0033402B" w:rsidRDefault="00B972C7" w:rsidP="0033402B">
      <w:pPr>
        <w:pStyle w:val="a4"/>
        <w:spacing w:before="0" w:beforeAutospacing="0" w:after="0" w:afterAutospacing="0"/>
        <w:textAlignment w:val="baseline"/>
        <w:rPr>
          <w:sz w:val="12"/>
          <w:szCs w:val="12"/>
        </w:rPr>
      </w:pPr>
    </w:p>
    <w:p w:rsidR="006961FF" w:rsidRPr="000B5EB8" w:rsidRDefault="006961FF" w:rsidP="0033402B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0B5EB8">
        <w:rPr>
          <w:sz w:val="26"/>
          <w:szCs w:val="26"/>
        </w:rPr>
        <w:lastRenderedPageBreak/>
        <w:t>Второй этап диспансеризации 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 и включает в себя проведение по определенным на первом этапе показаниям:</w:t>
      </w:r>
    </w:p>
    <w:p w:rsidR="00B972C7" w:rsidRPr="00C01367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дуплексное сканирование брахицефальных артерий и осмотр (консультация) врача-невролога, если у пациента есть предрасположенность (факторы риска) к возникновению инсульта (у него повышено артериальное давление, высок уровень холестерина, имеется излишний вес). Данное исследование назнача</w:t>
      </w:r>
      <w:r w:rsidR="005F417C">
        <w:rPr>
          <w:rFonts w:ascii="Times New Roman" w:hAnsi="Times New Roman" w:cs="Times New Roman"/>
          <w:sz w:val="26"/>
          <w:szCs w:val="26"/>
        </w:rPr>
        <w:t>ет врач-невролог, либо терапевт</w:t>
      </w:r>
    </w:p>
    <w:p w:rsidR="006961FF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0B5EB8">
        <w:rPr>
          <w:rFonts w:ascii="Times New Roman" w:hAnsi="Times New Roman" w:cs="Times New Roman"/>
          <w:sz w:val="26"/>
          <w:szCs w:val="26"/>
        </w:rPr>
        <w:t>эзофагогастродуоденоскопию</w:t>
      </w:r>
      <w:proofErr w:type="spellEnd"/>
      <w:r w:rsidRPr="000B5EB8">
        <w:rPr>
          <w:rFonts w:ascii="Times New Roman" w:hAnsi="Times New Roman" w:cs="Times New Roman"/>
          <w:sz w:val="26"/>
          <w:szCs w:val="26"/>
        </w:rPr>
        <w:t xml:space="preserve"> (ФГС), если пациент жалуется при анкетировании на расстройства со стороны ЖКТ, которые врач оценивает, как риск возникновения онкологического заболевания (особенно, если случаи рака были у родите</w:t>
      </w:r>
      <w:r w:rsidR="005F417C">
        <w:rPr>
          <w:rFonts w:ascii="Times New Roman" w:hAnsi="Times New Roman" w:cs="Times New Roman"/>
          <w:sz w:val="26"/>
          <w:szCs w:val="26"/>
        </w:rPr>
        <w:t>лей) (в возрасте старше 50 лет)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осмотр (консультация) врача-хирурга или врача-уролога при отклонениях в анализах и жалобах, свидетельствующих о возможных заболеваниях предстательной же</w:t>
      </w:r>
      <w:r w:rsidR="005F417C">
        <w:rPr>
          <w:rFonts w:ascii="Times New Roman" w:hAnsi="Times New Roman" w:cs="Times New Roman"/>
          <w:sz w:val="26"/>
          <w:szCs w:val="26"/>
        </w:rPr>
        <w:t>лезы (для мужчин старше 50 лет)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осмотр (консультация) врача-хирурга или врача-</w:t>
      </w:r>
      <w:proofErr w:type="spellStart"/>
      <w:r w:rsidRPr="000B5EB8">
        <w:rPr>
          <w:rFonts w:ascii="Times New Roman" w:hAnsi="Times New Roman" w:cs="Times New Roman"/>
          <w:sz w:val="26"/>
          <w:szCs w:val="26"/>
        </w:rPr>
        <w:t>колопроктолог</w:t>
      </w:r>
      <w:r w:rsidR="005035E6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5035E6">
        <w:rPr>
          <w:rFonts w:ascii="Times New Roman" w:hAnsi="Times New Roman" w:cs="Times New Roman"/>
          <w:sz w:val="26"/>
          <w:szCs w:val="26"/>
        </w:rPr>
        <w:t xml:space="preserve"> (в возрасте 45 лет и старше); </w:t>
      </w:r>
      <w:r w:rsidRPr="000B5EB8">
        <w:rPr>
          <w:rFonts w:ascii="Times New Roman" w:hAnsi="Times New Roman" w:cs="Times New Roman"/>
          <w:sz w:val="26"/>
          <w:szCs w:val="26"/>
        </w:rPr>
        <w:t xml:space="preserve">который при необходимости назначает </w:t>
      </w:r>
      <w:proofErr w:type="spellStart"/>
      <w:r w:rsidRPr="000B5EB8">
        <w:rPr>
          <w:rFonts w:ascii="Times New Roman" w:hAnsi="Times New Roman" w:cs="Times New Roman"/>
          <w:sz w:val="26"/>
          <w:szCs w:val="26"/>
        </w:rPr>
        <w:t>колоноскопию</w:t>
      </w:r>
      <w:proofErr w:type="spellEnd"/>
      <w:r w:rsidRPr="000B5EB8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B5EB8">
        <w:rPr>
          <w:rFonts w:ascii="Times New Roman" w:hAnsi="Times New Roman" w:cs="Times New Roman"/>
          <w:sz w:val="26"/>
          <w:szCs w:val="26"/>
        </w:rPr>
        <w:t>ректороманоскопи</w:t>
      </w:r>
      <w:r w:rsidR="005F417C">
        <w:rPr>
          <w:rFonts w:ascii="Times New Roman" w:hAnsi="Times New Roman" w:cs="Times New Roman"/>
          <w:sz w:val="26"/>
          <w:szCs w:val="26"/>
        </w:rPr>
        <w:t>ю</w:t>
      </w:r>
      <w:proofErr w:type="spellEnd"/>
      <w:r w:rsidR="005F417C">
        <w:rPr>
          <w:rFonts w:ascii="Times New Roman" w:hAnsi="Times New Roman" w:cs="Times New Roman"/>
          <w:sz w:val="26"/>
          <w:szCs w:val="26"/>
        </w:rPr>
        <w:t xml:space="preserve"> (для пациентов старше 45 лет)</w:t>
      </w:r>
    </w:p>
    <w:p w:rsidR="006961FF" w:rsidRPr="000B5EB8" w:rsidRDefault="006961FF" w:rsidP="00915C08">
      <w:pPr>
        <w:numPr>
          <w:ilvl w:val="0"/>
          <w:numId w:val="5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осмотр (консультация) врача-</w:t>
      </w:r>
      <w:r w:rsidR="005F417C">
        <w:rPr>
          <w:rFonts w:ascii="Times New Roman" w:hAnsi="Times New Roman" w:cs="Times New Roman"/>
          <w:sz w:val="26"/>
          <w:szCs w:val="26"/>
        </w:rPr>
        <w:t>акушера-гинеколога (для женщин)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 xml:space="preserve">определение концентрации </w:t>
      </w:r>
      <w:proofErr w:type="spellStart"/>
      <w:r w:rsidRPr="000B5EB8">
        <w:rPr>
          <w:rFonts w:ascii="Times New Roman" w:hAnsi="Times New Roman" w:cs="Times New Roman"/>
          <w:sz w:val="26"/>
          <w:szCs w:val="26"/>
        </w:rPr>
        <w:t>гликированного</w:t>
      </w:r>
      <w:proofErr w:type="spellEnd"/>
      <w:r w:rsidRPr="000B5EB8">
        <w:rPr>
          <w:rFonts w:ascii="Times New Roman" w:hAnsi="Times New Roman" w:cs="Times New Roman"/>
          <w:sz w:val="26"/>
          <w:szCs w:val="26"/>
        </w:rPr>
        <w:t xml:space="preserve"> гемоглобина в крови или </w:t>
      </w:r>
      <w:r w:rsidR="005F417C">
        <w:rPr>
          <w:rFonts w:ascii="Times New Roman" w:hAnsi="Times New Roman" w:cs="Times New Roman"/>
          <w:sz w:val="26"/>
          <w:szCs w:val="26"/>
        </w:rPr>
        <w:t>тест на толерантность к глюкозе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осмотр (консультация) врача-офтальмолога при выявлении повышенного внутриглазного давления (в возрасте с</w:t>
      </w:r>
      <w:r w:rsidR="005F417C">
        <w:rPr>
          <w:rFonts w:ascii="Times New Roman" w:hAnsi="Times New Roman" w:cs="Times New Roman"/>
          <w:sz w:val="26"/>
          <w:szCs w:val="26"/>
        </w:rPr>
        <w:t>тарше 39 лет)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определение липидного спектра крови для пациентов, у которых выявлен</w:t>
      </w:r>
      <w:r w:rsidR="005F417C">
        <w:rPr>
          <w:rFonts w:ascii="Times New Roman" w:hAnsi="Times New Roman" w:cs="Times New Roman"/>
          <w:sz w:val="26"/>
          <w:szCs w:val="26"/>
        </w:rPr>
        <w:t xml:space="preserve"> повышенный уровень холестерина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 xml:space="preserve">определение концентрации </w:t>
      </w:r>
      <w:proofErr w:type="spellStart"/>
      <w:r w:rsidRPr="000B5EB8">
        <w:rPr>
          <w:rFonts w:ascii="Times New Roman" w:hAnsi="Times New Roman" w:cs="Times New Roman"/>
          <w:sz w:val="26"/>
          <w:szCs w:val="26"/>
        </w:rPr>
        <w:t>гликированного</w:t>
      </w:r>
      <w:proofErr w:type="spellEnd"/>
      <w:r w:rsidRPr="000B5EB8">
        <w:rPr>
          <w:rFonts w:ascii="Times New Roman" w:hAnsi="Times New Roman" w:cs="Times New Roman"/>
          <w:sz w:val="26"/>
          <w:szCs w:val="26"/>
        </w:rPr>
        <w:t xml:space="preserve"> гемоглобина или тест на толерантность к глюкозе (если на первом этапе выя</w:t>
      </w:r>
      <w:r w:rsidR="005F417C">
        <w:rPr>
          <w:rFonts w:ascii="Times New Roman" w:hAnsi="Times New Roman" w:cs="Times New Roman"/>
          <w:sz w:val="26"/>
          <w:szCs w:val="26"/>
        </w:rPr>
        <w:t>влено повышение уровня глюкозы)</w:t>
      </w:r>
    </w:p>
    <w:p w:rsidR="006961FF" w:rsidRPr="000B5EB8" w:rsidRDefault="005F417C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(осмотр) врача-терапевта</w:t>
      </w:r>
    </w:p>
    <w:p w:rsidR="006961FF" w:rsidRPr="000B5EB8" w:rsidRDefault="006961FF" w:rsidP="005F417C">
      <w:pPr>
        <w:numPr>
          <w:ilvl w:val="0"/>
          <w:numId w:val="5"/>
        </w:numPr>
        <w:spacing w:after="0" w:line="240" w:lineRule="auto"/>
        <w:ind w:left="170" w:hanging="17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B5EB8">
        <w:rPr>
          <w:rFonts w:ascii="Times New Roman" w:hAnsi="Times New Roman" w:cs="Times New Roman"/>
          <w:sz w:val="26"/>
          <w:szCs w:val="26"/>
        </w:rPr>
        <w:t>индивидуальное углубленное профилактическое консультирование или групповое профилактическое консультирование.</w:t>
      </w:r>
    </w:p>
    <w:p w:rsidR="006961FF" w:rsidRPr="0033402B" w:rsidRDefault="006961FF" w:rsidP="00B972C7">
      <w:pPr>
        <w:pStyle w:val="a4"/>
        <w:spacing w:before="0" w:beforeAutospacing="0" w:after="60" w:afterAutospacing="0"/>
        <w:jc w:val="both"/>
        <w:textAlignment w:val="baseline"/>
        <w:rPr>
          <w:sz w:val="12"/>
          <w:szCs w:val="12"/>
        </w:rPr>
      </w:pPr>
    </w:p>
    <w:p w:rsidR="009250DE" w:rsidRDefault="0033402B" w:rsidP="00915C0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законодательством Российской Федерации р</w:t>
      </w:r>
      <w:r w:rsidR="001F5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аботающие </w:t>
      </w:r>
      <w:r w:rsidR="00503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</w:t>
      </w:r>
      <w:r w:rsidR="005035E6" w:rsidRPr="000B5EB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</w:t>
      </w:r>
      <w:r w:rsidR="001F511B" w:rsidRPr="000B5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 освобождение от работы на 1 день раз в три года для прохождения диспансеризации, а работники </w:t>
      </w:r>
      <w:proofErr w:type="spellStart"/>
      <w:r w:rsidR="001F511B" w:rsidRPr="000B5EB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предпенс</w:t>
      </w:r>
      <w:bookmarkStart w:id="0" w:name="_GoBack"/>
      <w:bookmarkEnd w:id="0"/>
      <w:r w:rsidR="001F511B" w:rsidRPr="000B5EB8">
        <w:rPr>
          <w:rFonts w:ascii="Times New Roman" w:eastAsia="Times New Roman" w:hAnsi="Times New Roman" w:cs="Times New Roman"/>
          <w:sz w:val="26"/>
          <w:szCs w:val="26"/>
          <w:lang w:eastAsia="ru-RU"/>
        </w:rPr>
        <w:t>ионного</w:t>
      </w:r>
      <w:proofErr w:type="spellEnd"/>
      <w:r w:rsidR="001F511B" w:rsidRPr="000B5E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возраста (за 5 лет до начала пенсии) - 2 рабочих дня каждый год. </w:t>
      </w:r>
      <w:r w:rsidRPr="001F51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2AAE" w:rsidRDefault="00BF2AAE" w:rsidP="00915C08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F2AAE" w:rsidRPr="00FA0279" w:rsidRDefault="00CF77AA" w:rsidP="00FA0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исследований и иных медицинских вмешательств, проводимых в рамках углубленной диспансеризации</w:t>
      </w:r>
    </w:p>
    <w:p w:rsidR="007F1734" w:rsidRPr="00FA0279" w:rsidRDefault="007F1734" w:rsidP="00E54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>Углубленная диспансеризация представляет собой комплекс мероприятий, включает </w:t>
      </w:r>
      <w:r w:rsidRPr="002B2B87">
        <w:rPr>
          <w:rStyle w:val="a5"/>
          <w:b w:val="0"/>
          <w:color w:val="444444"/>
          <w:sz w:val="26"/>
          <w:szCs w:val="26"/>
        </w:rPr>
        <w:t>два этапа и</w:t>
      </w:r>
      <w:r w:rsidRPr="002B2B87">
        <w:rPr>
          <w:color w:val="444444"/>
          <w:sz w:val="26"/>
          <w:szCs w:val="26"/>
        </w:rPr>
        <w:t xml:space="preserve"> направлена на выявление изменений в работе органов и систем у лиц, перенесших новую </w:t>
      </w:r>
      <w:proofErr w:type="spellStart"/>
      <w:r w:rsidRPr="002B2B87">
        <w:rPr>
          <w:color w:val="444444"/>
          <w:sz w:val="26"/>
          <w:szCs w:val="26"/>
        </w:rPr>
        <w:t>коронавирусную</w:t>
      </w:r>
      <w:proofErr w:type="spellEnd"/>
      <w:r w:rsidRPr="002B2B87">
        <w:rPr>
          <w:color w:val="444444"/>
          <w:sz w:val="26"/>
          <w:szCs w:val="26"/>
        </w:rPr>
        <w:t xml:space="preserve"> инфекцию, в целях предотвращения развития осложнений.</w:t>
      </w: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ind w:firstLine="301"/>
        <w:rPr>
          <w:color w:val="444444"/>
          <w:sz w:val="12"/>
          <w:szCs w:val="12"/>
        </w:rPr>
      </w:pP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color w:val="444444"/>
          <w:sz w:val="26"/>
          <w:szCs w:val="26"/>
        </w:rPr>
      </w:pPr>
      <w:r w:rsidRPr="002B2B87">
        <w:rPr>
          <w:rStyle w:val="a5"/>
          <w:color w:val="444444"/>
          <w:sz w:val="26"/>
          <w:szCs w:val="26"/>
        </w:rPr>
        <w:t xml:space="preserve">I этап </w:t>
      </w:r>
      <w:r w:rsidRPr="00EA7654">
        <w:rPr>
          <w:color w:val="333333"/>
          <w:sz w:val="26"/>
          <w:szCs w:val="26"/>
        </w:rPr>
        <w:t xml:space="preserve">углубленной диспансеризации проводится в целях выявления у граждан, перенесших новую </w:t>
      </w:r>
      <w:proofErr w:type="spellStart"/>
      <w:r w:rsidRPr="00EA7654">
        <w:rPr>
          <w:color w:val="333333"/>
          <w:sz w:val="26"/>
          <w:szCs w:val="26"/>
        </w:rPr>
        <w:t>коронавирусную</w:t>
      </w:r>
      <w:proofErr w:type="spellEnd"/>
      <w:r w:rsidRPr="00EA7654">
        <w:rPr>
          <w:color w:val="333333"/>
          <w:sz w:val="26"/>
          <w:szCs w:val="26"/>
        </w:rPr>
        <w:t xml:space="preserve">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</w:t>
      </w:r>
      <w:r w:rsidR="00E54C53">
        <w:rPr>
          <w:color w:val="333333"/>
          <w:sz w:val="26"/>
          <w:szCs w:val="26"/>
        </w:rPr>
        <w:t xml:space="preserve"> и осмотров врачами-специалистами</w:t>
      </w:r>
      <w:r w:rsidRPr="00EA7654">
        <w:rPr>
          <w:color w:val="333333"/>
          <w:sz w:val="26"/>
          <w:szCs w:val="26"/>
        </w:rPr>
        <w:t xml:space="preserve"> для уточнения диагноза заболевания (состояния) на втором этапе диспансеризации и включает в себя</w:t>
      </w:r>
      <w:r w:rsidRPr="002B2B87">
        <w:rPr>
          <w:rStyle w:val="a5"/>
          <w:b w:val="0"/>
          <w:color w:val="444444"/>
          <w:sz w:val="26"/>
          <w:szCs w:val="26"/>
        </w:rPr>
        <w:t>:</w:t>
      </w:r>
    </w:p>
    <w:p w:rsidR="00BF2AAE" w:rsidRDefault="00BF2AAE" w:rsidP="00BF2AAE">
      <w:pPr>
        <w:pStyle w:val="a4"/>
        <w:shd w:val="clear" w:color="auto" w:fill="FFFFFF"/>
        <w:spacing w:before="0" w:beforeAutospacing="0" w:after="0" w:afterAutospacing="0"/>
        <w:rPr>
          <w:color w:val="444444"/>
          <w:sz w:val="6"/>
          <w:szCs w:val="6"/>
        </w:rPr>
      </w:pP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 xml:space="preserve">• </w:t>
      </w:r>
      <w:r>
        <w:rPr>
          <w:color w:val="444444"/>
          <w:sz w:val="26"/>
          <w:szCs w:val="26"/>
        </w:rPr>
        <w:t xml:space="preserve">  </w:t>
      </w:r>
      <w:r w:rsidRPr="002B2B87">
        <w:rPr>
          <w:color w:val="444444"/>
          <w:sz w:val="26"/>
          <w:szCs w:val="26"/>
        </w:rPr>
        <w:t>общий (клинический) анализ крови (развернутый)</w:t>
      </w:r>
    </w:p>
    <w:p w:rsidR="00BF2AAE" w:rsidRDefault="00BF2AAE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 xml:space="preserve">• биохимический анализ крови (исследования уровня холестерина, липопротеинов низкой плотности, С-реактивного белка, определение активности </w:t>
      </w:r>
      <w:proofErr w:type="spellStart"/>
      <w:r w:rsidR="00E54C53">
        <w:rPr>
          <w:color w:val="444444"/>
          <w:sz w:val="26"/>
          <w:szCs w:val="26"/>
        </w:rPr>
        <w:t>аланинаминотрансферазы</w:t>
      </w:r>
      <w:proofErr w:type="spellEnd"/>
      <w:r w:rsidR="00E54C53">
        <w:rPr>
          <w:color w:val="444444"/>
          <w:sz w:val="26"/>
          <w:szCs w:val="26"/>
        </w:rPr>
        <w:t xml:space="preserve"> (</w:t>
      </w:r>
      <w:r w:rsidRPr="002B2B87">
        <w:rPr>
          <w:color w:val="444444"/>
          <w:sz w:val="26"/>
          <w:szCs w:val="26"/>
        </w:rPr>
        <w:t>АЛТ</w:t>
      </w:r>
      <w:r w:rsidR="00224C43">
        <w:rPr>
          <w:color w:val="444444"/>
          <w:sz w:val="26"/>
          <w:szCs w:val="26"/>
        </w:rPr>
        <w:t>)</w:t>
      </w:r>
      <w:r w:rsidR="00224C43" w:rsidRPr="002B2B87">
        <w:rPr>
          <w:color w:val="444444"/>
          <w:sz w:val="26"/>
          <w:szCs w:val="26"/>
        </w:rPr>
        <w:t xml:space="preserve">, </w:t>
      </w:r>
      <w:proofErr w:type="spellStart"/>
      <w:r w:rsidR="00224C43">
        <w:rPr>
          <w:color w:val="444444"/>
          <w:sz w:val="26"/>
          <w:szCs w:val="26"/>
        </w:rPr>
        <w:t>аспартатаминотрансферазы</w:t>
      </w:r>
      <w:proofErr w:type="spellEnd"/>
      <w:r w:rsidR="00E54C53">
        <w:rPr>
          <w:color w:val="444444"/>
          <w:sz w:val="26"/>
          <w:szCs w:val="26"/>
        </w:rPr>
        <w:t xml:space="preserve"> (</w:t>
      </w:r>
      <w:r w:rsidRPr="002B2B87">
        <w:rPr>
          <w:color w:val="444444"/>
          <w:sz w:val="26"/>
          <w:szCs w:val="26"/>
        </w:rPr>
        <w:t>АСТ</w:t>
      </w:r>
      <w:r w:rsidR="00E54C53">
        <w:rPr>
          <w:color w:val="444444"/>
          <w:sz w:val="26"/>
          <w:szCs w:val="26"/>
        </w:rPr>
        <w:t>)</w:t>
      </w:r>
      <w:r w:rsidRPr="002B2B87">
        <w:rPr>
          <w:color w:val="444444"/>
          <w:sz w:val="26"/>
          <w:szCs w:val="26"/>
        </w:rPr>
        <w:t>,</w:t>
      </w:r>
      <w:r w:rsidR="00E54C53">
        <w:rPr>
          <w:color w:val="444444"/>
          <w:sz w:val="26"/>
          <w:szCs w:val="26"/>
        </w:rPr>
        <w:t xml:space="preserve"> </w:t>
      </w:r>
      <w:proofErr w:type="spellStart"/>
      <w:r w:rsidR="00224C43">
        <w:rPr>
          <w:color w:val="444444"/>
          <w:sz w:val="26"/>
          <w:szCs w:val="26"/>
        </w:rPr>
        <w:t>лактатдегидрогеназы</w:t>
      </w:r>
      <w:proofErr w:type="spellEnd"/>
      <w:r w:rsidR="00224C43">
        <w:rPr>
          <w:color w:val="444444"/>
          <w:sz w:val="26"/>
          <w:szCs w:val="26"/>
        </w:rPr>
        <w:t xml:space="preserve"> </w:t>
      </w:r>
      <w:r w:rsidR="00224C43" w:rsidRPr="002B2B87">
        <w:rPr>
          <w:color w:val="444444"/>
          <w:sz w:val="26"/>
          <w:szCs w:val="26"/>
        </w:rPr>
        <w:t>(</w:t>
      </w:r>
      <w:r w:rsidRPr="002B2B87">
        <w:rPr>
          <w:color w:val="444444"/>
          <w:sz w:val="26"/>
          <w:szCs w:val="26"/>
        </w:rPr>
        <w:t>ЛДГ</w:t>
      </w:r>
      <w:r w:rsidR="00E54C53">
        <w:rPr>
          <w:color w:val="444444"/>
          <w:sz w:val="26"/>
          <w:szCs w:val="26"/>
        </w:rPr>
        <w:t>)</w:t>
      </w:r>
      <w:r w:rsidRPr="002B2B87">
        <w:rPr>
          <w:color w:val="444444"/>
          <w:sz w:val="26"/>
          <w:szCs w:val="26"/>
        </w:rPr>
        <w:t xml:space="preserve">, уровня </w:t>
      </w:r>
      <w:proofErr w:type="spellStart"/>
      <w:r w:rsidRPr="002B2B87">
        <w:rPr>
          <w:color w:val="444444"/>
          <w:sz w:val="26"/>
          <w:szCs w:val="26"/>
        </w:rPr>
        <w:t>креатинина</w:t>
      </w:r>
      <w:proofErr w:type="spellEnd"/>
      <w:r w:rsidRPr="002B2B87">
        <w:rPr>
          <w:color w:val="444444"/>
          <w:sz w:val="26"/>
          <w:szCs w:val="26"/>
        </w:rPr>
        <w:t xml:space="preserve">) </w:t>
      </w:r>
    </w:p>
    <w:p w:rsidR="00BF2AAE" w:rsidRPr="00CE6521" w:rsidRDefault="00BF2AAE" w:rsidP="00BF2AA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16"/>
          <w:szCs w:val="16"/>
        </w:rPr>
      </w:pPr>
      <w:r>
        <w:rPr>
          <w:color w:val="444444"/>
          <w:sz w:val="26"/>
          <w:szCs w:val="26"/>
        </w:rPr>
        <w:t>измерение насыщения крови кислородом (сатурация) в покое</w:t>
      </w:r>
    </w:p>
    <w:p w:rsidR="005F417C" w:rsidRPr="005F417C" w:rsidRDefault="00BF2AAE" w:rsidP="00BF2AA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444444"/>
          <w:sz w:val="16"/>
          <w:szCs w:val="16"/>
        </w:rPr>
      </w:pPr>
      <w:r>
        <w:rPr>
          <w:color w:val="444444"/>
          <w:sz w:val="26"/>
          <w:szCs w:val="26"/>
        </w:rPr>
        <w:t xml:space="preserve">тест с 6-ти минутной ходьбой (при </w:t>
      </w:r>
      <w:r w:rsidR="00E54C53">
        <w:rPr>
          <w:color w:val="444444"/>
          <w:sz w:val="26"/>
          <w:szCs w:val="26"/>
        </w:rPr>
        <w:t>исходной сатурации кислорода</w:t>
      </w:r>
      <w:r w:rsidR="00224C43">
        <w:rPr>
          <w:color w:val="444444"/>
          <w:sz w:val="26"/>
          <w:szCs w:val="26"/>
        </w:rPr>
        <w:t xml:space="preserve"> крови 95 процентов и </w:t>
      </w:r>
    </w:p>
    <w:p w:rsidR="00BF2AAE" w:rsidRPr="00CE6521" w:rsidRDefault="00224C43" w:rsidP="005F417C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16"/>
          <w:szCs w:val="16"/>
        </w:rPr>
      </w:pPr>
      <w:r>
        <w:rPr>
          <w:color w:val="444444"/>
          <w:sz w:val="26"/>
          <w:szCs w:val="26"/>
        </w:rPr>
        <w:lastRenderedPageBreak/>
        <w:t xml:space="preserve">больше в сочетании с наличием у гражданина </w:t>
      </w:r>
      <w:r w:rsidR="00BF2AAE">
        <w:rPr>
          <w:color w:val="444444"/>
          <w:sz w:val="26"/>
          <w:szCs w:val="26"/>
        </w:rPr>
        <w:t>жалоб на одышку</w:t>
      </w:r>
      <w:r>
        <w:rPr>
          <w:color w:val="444444"/>
          <w:sz w:val="26"/>
          <w:szCs w:val="26"/>
        </w:rPr>
        <w:t>, отеки, которые появились впервые или повысилась их интенсивность</w:t>
      </w:r>
      <w:r w:rsidR="00BF2AAE">
        <w:rPr>
          <w:color w:val="444444"/>
          <w:sz w:val="26"/>
          <w:szCs w:val="26"/>
        </w:rPr>
        <w:t>)</w:t>
      </w: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 xml:space="preserve">• </w:t>
      </w:r>
      <w:r>
        <w:rPr>
          <w:color w:val="444444"/>
          <w:sz w:val="26"/>
          <w:szCs w:val="26"/>
        </w:rPr>
        <w:t xml:space="preserve">   </w:t>
      </w:r>
      <w:r w:rsidR="00E54C53">
        <w:rPr>
          <w:color w:val="444444"/>
          <w:sz w:val="26"/>
          <w:szCs w:val="26"/>
        </w:rPr>
        <w:t xml:space="preserve">проведение </w:t>
      </w:r>
      <w:r>
        <w:rPr>
          <w:color w:val="444444"/>
          <w:sz w:val="26"/>
          <w:szCs w:val="26"/>
        </w:rPr>
        <w:t>спирометри</w:t>
      </w:r>
      <w:r w:rsidR="00E54C53">
        <w:rPr>
          <w:color w:val="444444"/>
          <w:sz w:val="26"/>
          <w:szCs w:val="26"/>
        </w:rPr>
        <w:t>и</w:t>
      </w:r>
      <w:r w:rsidRPr="002B2B87">
        <w:rPr>
          <w:color w:val="444444"/>
          <w:sz w:val="26"/>
          <w:szCs w:val="26"/>
        </w:rPr>
        <w:t xml:space="preserve"> </w:t>
      </w:r>
      <w:r w:rsidRPr="00EA7654">
        <w:rPr>
          <w:color w:val="333333"/>
          <w:sz w:val="26"/>
          <w:szCs w:val="26"/>
        </w:rPr>
        <w:t>и</w:t>
      </w:r>
      <w:r w:rsidRPr="002B2B87">
        <w:rPr>
          <w:color w:val="333333"/>
          <w:sz w:val="26"/>
          <w:szCs w:val="26"/>
        </w:rPr>
        <w:t>ли спирографии</w:t>
      </w: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• </w:t>
      </w:r>
      <w:r w:rsidR="005F417C">
        <w:rPr>
          <w:color w:val="444444"/>
          <w:sz w:val="26"/>
          <w:szCs w:val="26"/>
        </w:rPr>
        <w:t xml:space="preserve">   </w:t>
      </w:r>
      <w:r w:rsidRPr="002B2B87">
        <w:rPr>
          <w:color w:val="444444"/>
          <w:sz w:val="26"/>
          <w:szCs w:val="26"/>
        </w:rPr>
        <w:t>определение концентрации Д-</w:t>
      </w:r>
      <w:proofErr w:type="spellStart"/>
      <w:r w:rsidRPr="002B2B87">
        <w:rPr>
          <w:color w:val="444444"/>
          <w:sz w:val="26"/>
          <w:szCs w:val="26"/>
        </w:rPr>
        <w:t>димера</w:t>
      </w:r>
      <w:proofErr w:type="spellEnd"/>
      <w:r w:rsidRPr="002B2B87">
        <w:rPr>
          <w:color w:val="444444"/>
          <w:sz w:val="26"/>
          <w:szCs w:val="26"/>
        </w:rPr>
        <w:t xml:space="preserve"> в крови (для выявления признаков </w:t>
      </w:r>
      <w:proofErr w:type="spellStart"/>
      <w:r w:rsidRPr="002B2B87">
        <w:rPr>
          <w:color w:val="444444"/>
          <w:sz w:val="26"/>
          <w:szCs w:val="26"/>
        </w:rPr>
        <w:t>тромбообразования</w:t>
      </w:r>
      <w:proofErr w:type="spellEnd"/>
      <w:r w:rsidRPr="002B2B87">
        <w:rPr>
          <w:color w:val="444444"/>
          <w:sz w:val="26"/>
          <w:szCs w:val="26"/>
        </w:rPr>
        <w:t>)</w:t>
      </w:r>
    </w:p>
    <w:p w:rsidR="00BF2AAE" w:rsidRPr="002B2B87" w:rsidRDefault="00BF2AAE" w:rsidP="00BF2AA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1"/>
        <w:jc w:val="both"/>
        <w:rPr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 xml:space="preserve">проведение рентгенографии органов грудной клетки </w:t>
      </w:r>
      <w:r w:rsidRPr="00EA7654">
        <w:rPr>
          <w:color w:val="333333"/>
          <w:sz w:val="26"/>
          <w:szCs w:val="26"/>
        </w:rPr>
        <w:t xml:space="preserve">(если не выполнялась ранее в </w:t>
      </w: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ind w:left="1"/>
        <w:jc w:val="both"/>
        <w:rPr>
          <w:color w:val="444444"/>
          <w:sz w:val="26"/>
          <w:szCs w:val="26"/>
        </w:rPr>
      </w:pPr>
      <w:r w:rsidRPr="00EA7654">
        <w:rPr>
          <w:color w:val="333333"/>
          <w:sz w:val="26"/>
          <w:szCs w:val="26"/>
        </w:rPr>
        <w:t>течение года);</w:t>
      </w:r>
    </w:p>
    <w:p w:rsidR="00BF2AAE" w:rsidRPr="002B2B87" w:rsidRDefault="00BF2AAE" w:rsidP="00BF2AAE">
      <w:pPr>
        <w:pStyle w:val="a6"/>
        <w:numPr>
          <w:ilvl w:val="0"/>
          <w:numId w:val="7"/>
        </w:numPr>
        <w:shd w:val="clear" w:color="auto" w:fill="FFFFFF"/>
        <w:spacing w:after="150" w:line="240" w:lineRule="auto"/>
        <w:ind w:left="361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</w:t>
      </w:r>
      <w:r w:rsidRPr="002B2B8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рием (осмотр) врачом-терапевтом</w:t>
      </w:r>
      <w:r w:rsidR="00224C4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(участковым терапевтом, врачом общей практики)</w:t>
      </w:r>
      <w:r w:rsidRPr="002B2B87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23C3C"/>
          <w:sz w:val="26"/>
          <w:szCs w:val="26"/>
        </w:rPr>
      </w:pPr>
      <w:r w:rsidRPr="002B2B87">
        <w:rPr>
          <w:color w:val="323C3C"/>
          <w:sz w:val="26"/>
          <w:szCs w:val="26"/>
        </w:rPr>
        <w:t>По их результатам врачи определят риски и признаки развития хронических заболеваний и при необходимости, для уточнения диагноза, направят пациента на второй этап.</w:t>
      </w:r>
    </w:p>
    <w:p w:rsidR="00BF2AAE" w:rsidRPr="00CE6521" w:rsidRDefault="00BF2AAE" w:rsidP="00BF2AAE">
      <w:pPr>
        <w:pStyle w:val="a4"/>
        <w:shd w:val="clear" w:color="auto" w:fill="FFFFFF"/>
        <w:spacing w:before="0" w:beforeAutospacing="0" w:after="0" w:afterAutospacing="0"/>
        <w:ind w:left="300"/>
        <w:rPr>
          <w:color w:val="444444"/>
          <w:sz w:val="22"/>
          <w:szCs w:val="22"/>
        </w:rPr>
      </w:pPr>
    </w:p>
    <w:p w:rsidR="00BF2AAE" w:rsidRDefault="00BF2AAE" w:rsidP="00BF2A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  <w:sz w:val="26"/>
          <w:szCs w:val="26"/>
        </w:rPr>
      </w:pPr>
      <w:r w:rsidRPr="002B2B87">
        <w:rPr>
          <w:rStyle w:val="a5"/>
          <w:color w:val="444444"/>
          <w:sz w:val="26"/>
          <w:szCs w:val="26"/>
        </w:rPr>
        <w:t xml:space="preserve">II этап </w:t>
      </w:r>
      <w:r w:rsidR="00224C43">
        <w:rPr>
          <w:rStyle w:val="a5"/>
          <w:color w:val="444444"/>
          <w:sz w:val="26"/>
          <w:szCs w:val="26"/>
        </w:rPr>
        <w:t xml:space="preserve">диспансеризации </w:t>
      </w:r>
      <w:r w:rsidRPr="00EA7654">
        <w:rPr>
          <w:color w:val="333333"/>
          <w:sz w:val="26"/>
          <w:szCs w:val="26"/>
        </w:rPr>
        <w:t xml:space="preserve">проводится строго по показаниям, в целях дополнительного обследования и уточнения диагноза заболевания (состояния) и включает в себя </w:t>
      </w:r>
      <w:r w:rsidRPr="002B2B87">
        <w:rPr>
          <w:color w:val="333333"/>
          <w:sz w:val="26"/>
          <w:szCs w:val="26"/>
        </w:rPr>
        <w:t>проведение</w:t>
      </w:r>
      <w:r w:rsidRPr="00EA7654">
        <w:rPr>
          <w:color w:val="333333"/>
          <w:sz w:val="26"/>
          <w:szCs w:val="26"/>
        </w:rPr>
        <w:t>:</w:t>
      </w:r>
      <w:r w:rsidRPr="002B2B87">
        <w:rPr>
          <w:color w:val="444444"/>
          <w:sz w:val="26"/>
          <w:szCs w:val="26"/>
        </w:rPr>
        <w:t xml:space="preserve"> </w:t>
      </w:r>
    </w:p>
    <w:p w:rsidR="00BF2AAE" w:rsidRPr="002B2B87" w:rsidRDefault="00BF2AAE" w:rsidP="00BF2AA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444444"/>
          <w:sz w:val="8"/>
          <w:szCs w:val="8"/>
        </w:rPr>
      </w:pPr>
    </w:p>
    <w:p w:rsidR="00224C43" w:rsidRDefault="00BF2AAE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>•</w:t>
      </w:r>
      <w:r>
        <w:rPr>
          <w:color w:val="444444"/>
          <w:sz w:val="26"/>
          <w:szCs w:val="26"/>
        </w:rPr>
        <w:t xml:space="preserve"> </w:t>
      </w:r>
      <w:r w:rsidRPr="002B2B87">
        <w:rPr>
          <w:color w:val="444444"/>
          <w:sz w:val="26"/>
          <w:szCs w:val="26"/>
        </w:rPr>
        <w:t>эхокардиографии (</w:t>
      </w:r>
      <w:r w:rsidR="00224C43">
        <w:rPr>
          <w:color w:val="444444"/>
          <w:sz w:val="26"/>
          <w:szCs w:val="26"/>
        </w:rPr>
        <w:t xml:space="preserve">в случае показателя сатурации в покое 94 процента и ниже, а также по результатам проведения </w:t>
      </w:r>
      <w:r w:rsidRPr="002B2B87">
        <w:rPr>
          <w:color w:val="444444"/>
          <w:sz w:val="26"/>
          <w:szCs w:val="26"/>
        </w:rPr>
        <w:t xml:space="preserve">теста </w:t>
      </w:r>
      <w:r w:rsidR="00224C43">
        <w:rPr>
          <w:color w:val="444444"/>
          <w:sz w:val="26"/>
          <w:szCs w:val="26"/>
        </w:rPr>
        <w:t xml:space="preserve">с </w:t>
      </w:r>
      <w:r w:rsidRPr="002B2B87">
        <w:rPr>
          <w:color w:val="444444"/>
          <w:sz w:val="26"/>
          <w:szCs w:val="26"/>
        </w:rPr>
        <w:t>6</w:t>
      </w:r>
      <w:r w:rsidR="00224C43">
        <w:rPr>
          <w:color w:val="444444"/>
          <w:sz w:val="26"/>
          <w:szCs w:val="26"/>
        </w:rPr>
        <w:t>-</w:t>
      </w:r>
      <w:r w:rsidRPr="002B2B87">
        <w:rPr>
          <w:color w:val="444444"/>
          <w:sz w:val="26"/>
          <w:szCs w:val="26"/>
        </w:rPr>
        <w:t xml:space="preserve">минутной </w:t>
      </w:r>
      <w:r w:rsidR="00224C43" w:rsidRPr="002B2B87">
        <w:rPr>
          <w:color w:val="444444"/>
          <w:sz w:val="26"/>
          <w:szCs w:val="26"/>
        </w:rPr>
        <w:t>ходьб</w:t>
      </w:r>
      <w:r w:rsidR="00224C43">
        <w:rPr>
          <w:color w:val="444444"/>
          <w:sz w:val="26"/>
          <w:szCs w:val="26"/>
        </w:rPr>
        <w:t>ой</w:t>
      </w:r>
      <w:r w:rsidR="00224C43" w:rsidRPr="002B2B87">
        <w:rPr>
          <w:color w:val="444444"/>
          <w:sz w:val="26"/>
          <w:szCs w:val="26"/>
        </w:rPr>
        <w:t>)</w:t>
      </w:r>
      <w:r w:rsidR="00224C43">
        <w:rPr>
          <w:color w:val="444444"/>
          <w:sz w:val="26"/>
          <w:szCs w:val="26"/>
        </w:rPr>
        <w:t xml:space="preserve"> </w:t>
      </w:r>
    </w:p>
    <w:p w:rsidR="00224C43" w:rsidRDefault="00224C43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>•</w:t>
      </w:r>
      <w:r w:rsidR="00BF2AAE">
        <w:rPr>
          <w:color w:val="444444"/>
          <w:sz w:val="26"/>
          <w:szCs w:val="26"/>
        </w:rPr>
        <w:t xml:space="preserve"> </w:t>
      </w:r>
      <w:r w:rsidR="00BF2AAE" w:rsidRPr="002B2B87">
        <w:rPr>
          <w:color w:val="444444"/>
          <w:sz w:val="26"/>
          <w:szCs w:val="26"/>
        </w:rPr>
        <w:t xml:space="preserve">компьютерной томографии легких (при низких показателях </w:t>
      </w:r>
      <w:r w:rsidRPr="002B2B87">
        <w:rPr>
          <w:color w:val="444444"/>
          <w:sz w:val="26"/>
          <w:szCs w:val="26"/>
        </w:rPr>
        <w:t xml:space="preserve">спирограммы) </w:t>
      </w:r>
    </w:p>
    <w:p w:rsidR="00BF2AAE" w:rsidRPr="002B2B87" w:rsidRDefault="00224C43" w:rsidP="00BF2AAE">
      <w:pPr>
        <w:pStyle w:val="a4"/>
        <w:shd w:val="clear" w:color="auto" w:fill="FFFFFF"/>
        <w:spacing w:before="0" w:beforeAutospacing="0" w:after="0" w:afterAutospacing="0"/>
        <w:jc w:val="both"/>
        <w:rPr>
          <w:color w:val="444444"/>
          <w:sz w:val="26"/>
          <w:szCs w:val="26"/>
        </w:rPr>
      </w:pPr>
      <w:r w:rsidRPr="002B2B87">
        <w:rPr>
          <w:color w:val="444444"/>
          <w:sz w:val="26"/>
          <w:szCs w:val="26"/>
        </w:rPr>
        <w:t>•</w:t>
      </w:r>
      <w:r w:rsidR="00BF2AAE" w:rsidRPr="002B2B87">
        <w:rPr>
          <w:color w:val="444444"/>
          <w:sz w:val="26"/>
          <w:szCs w:val="26"/>
        </w:rPr>
        <w:t xml:space="preserve"> </w:t>
      </w:r>
      <w:r w:rsidR="00BF2AAE">
        <w:rPr>
          <w:color w:val="444444"/>
          <w:sz w:val="26"/>
          <w:szCs w:val="26"/>
        </w:rPr>
        <w:t xml:space="preserve">  </w:t>
      </w:r>
      <w:r w:rsidR="00BF2AAE" w:rsidRPr="002B2B87">
        <w:rPr>
          <w:color w:val="444444"/>
          <w:sz w:val="26"/>
          <w:szCs w:val="26"/>
        </w:rPr>
        <w:t>дуплексное сканирование вен нижних конечностей (</w:t>
      </w:r>
      <w:r w:rsidRPr="002B2B87">
        <w:rPr>
          <w:color w:val="444444"/>
          <w:sz w:val="26"/>
          <w:szCs w:val="26"/>
        </w:rPr>
        <w:t>при повышении</w:t>
      </w:r>
      <w:r w:rsidR="00BF2AAE" w:rsidRPr="002B2B87">
        <w:rPr>
          <w:color w:val="444444"/>
          <w:sz w:val="26"/>
          <w:szCs w:val="26"/>
        </w:rPr>
        <w:t xml:space="preserve"> Д-</w:t>
      </w:r>
      <w:proofErr w:type="spellStart"/>
      <w:r w:rsidR="00BF2AAE" w:rsidRPr="002B2B87">
        <w:rPr>
          <w:color w:val="444444"/>
          <w:sz w:val="26"/>
          <w:szCs w:val="26"/>
        </w:rPr>
        <w:t>димера</w:t>
      </w:r>
      <w:proofErr w:type="spellEnd"/>
      <w:r w:rsidR="00BF2AAE" w:rsidRPr="002B2B87">
        <w:rPr>
          <w:color w:val="444444"/>
          <w:sz w:val="26"/>
          <w:szCs w:val="26"/>
        </w:rPr>
        <w:t xml:space="preserve"> в 1,5 раза)</w:t>
      </w:r>
    </w:p>
    <w:p w:rsidR="00BF2AAE" w:rsidRPr="00224C43" w:rsidRDefault="00BF2AAE" w:rsidP="00BF2AAE">
      <w:pPr>
        <w:pStyle w:val="a4"/>
        <w:shd w:val="clear" w:color="auto" w:fill="FFFFFF"/>
        <w:spacing w:before="0" w:beforeAutospacing="0" w:after="0" w:afterAutospacing="0"/>
        <w:ind w:left="301"/>
        <w:rPr>
          <w:color w:val="444444"/>
          <w:sz w:val="10"/>
          <w:szCs w:val="10"/>
        </w:rPr>
      </w:pPr>
    </w:p>
    <w:p w:rsidR="00BF2AAE" w:rsidRPr="002B2B87" w:rsidRDefault="00BF2AAE" w:rsidP="00BF2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2B2B87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Если по результатам диспансеризации у пациента выявят хронические заболевания или риски их возникновения, то ему будет оказано необходимое лечение и назначена медицинская реабилитация.</w:t>
      </w:r>
    </w:p>
    <w:p w:rsidR="00BF2AAE" w:rsidRDefault="00BF2AAE" w:rsidP="00BF2AAE">
      <w:pPr>
        <w:pStyle w:val="a4"/>
        <w:shd w:val="clear" w:color="auto" w:fill="FFFFFF"/>
        <w:spacing w:before="0" w:beforeAutospacing="0" w:after="0" w:afterAutospacing="0"/>
        <w:ind w:left="300" w:firstLine="300"/>
        <w:rPr>
          <w:color w:val="444444"/>
          <w:sz w:val="26"/>
          <w:szCs w:val="26"/>
        </w:rPr>
      </w:pPr>
    </w:p>
    <w:p w:rsidR="005A752F" w:rsidRPr="00FA0279" w:rsidRDefault="005A752F" w:rsidP="00FA02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0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Перечень исследований и иных медицинских вмешательств, проводимых в рамках дисп</w:t>
      </w:r>
      <w:r w:rsidR="00FA0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ансеризации взрослого населения </w:t>
      </w:r>
      <w:r w:rsidRPr="00FA0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репродуктивного возраста по оценке репродуктивного здоровья</w:t>
      </w:r>
    </w:p>
    <w:p w:rsidR="005A752F" w:rsidRPr="005F417C" w:rsidRDefault="005A752F" w:rsidP="005A75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752F" w:rsidRDefault="005A752F" w:rsidP="0077405E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>В соответствии с Письмом Ми</w:t>
      </w:r>
      <w:r w:rsidRPr="005A752F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нистерства здравоохранения Российской Федерации от 8 апреля 2024 г. N 17-6/И/2-6434 с 2024 года определены рекомендации по диспансеризации мужчин и женщин для оценки их репродуктивного здоровья. </w:t>
      </w:r>
    </w:p>
    <w:p w:rsidR="005A752F" w:rsidRPr="005A752F" w:rsidRDefault="005A752F" w:rsidP="005F417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5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женщин и мужчин </w:t>
      </w:r>
      <w:r w:rsidRPr="005A752F">
        <w:rPr>
          <w:rFonts w:ascii="Times New Roman" w:eastAsia="Times New Roman" w:hAnsi="Times New Roman" w:cs="Times New Roman"/>
          <w:color w:val="231F20"/>
          <w:sz w:val="26"/>
          <w:szCs w:val="26"/>
          <w:lang w:eastAsia="ru-RU"/>
        </w:rPr>
        <w:t xml:space="preserve">в возрасте от 20 до 49 лет </w:t>
      </w:r>
      <w:r w:rsidRPr="005A75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поэтапно и одновременно с прохождением профилактического осмотра или диспансеризации организуется проведение диспансеризации, направленной на оценку их репродуктивного здоровья, с целью выявления признаков и факторов риска заболеваний или состояний, способных негативно повлиять на беременность, течение беременности, родов и послеродового периода.</w:t>
      </w:r>
    </w:p>
    <w:p w:rsidR="0077405E" w:rsidRPr="00FA0279" w:rsidRDefault="0077405E" w:rsidP="005F4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77405E" w:rsidRDefault="005A752F" w:rsidP="005F4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A752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Первый этап диспансеризации по оценке репродуктивного здоровья </w:t>
      </w:r>
      <w:r w:rsidR="0077405E" w:rsidRPr="005A752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включает: </w:t>
      </w:r>
    </w:p>
    <w:p w:rsidR="005F417C" w:rsidRPr="005F417C" w:rsidRDefault="005F417C" w:rsidP="005F4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6"/>
          <w:szCs w:val="6"/>
          <w:lang w:eastAsia="ru-RU"/>
        </w:rPr>
      </w:pPr>
    </w:p>
    <w:p w:rsidR="0077405E" w:rsidRDefault="0077405E" w:rsidP="005F417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A752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</w:t>
      </w:r>
      <w:r w:rsidR="005A752F" w:rsidRPr="005A752F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женщин 18-49 лет:</w:t>
      </w:r>
    </w:p>
    <w:p w:rsidR="0077405E" w:rsidRDefault="005A752F" w:rsidP="005F417C">
      <w:pPr>
        <w:pStyle w:val="a6"/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мотр акушером-гинекологом</w:t>
      </w:r>
    </w:p>
    <w:p w:rsidR="0077405E" w:rsidRDefault="0077405E" w:rsidP="00FA0279">
      <w:pPr>
        <w:pStyle w:val="a6"/>
        <w:numPr>
          <w:ilvl w:val="0"/>
          <w:numId w:val="9"/>
        </w:numPr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пальпация молочных желез</w:t>
      </w:r>
    </w:p>
    <w:p w:rsidR="0077405E" w:rsidRDefault="005A752F" w:rsidP="00FA0279">
      <w:pPr>
        <w:pStyle w:val="a6"/>
        <w:numPr>
          <w:ilvl w:val="0"/>
          <w:numId w:val="9"/>
        </w:numPr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осмотр шейки матки с за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бором материала на исследование</w:t>
      </w:r>
    </w:p>
    <w:p w:rsidR="0077405E" w:rsidRDefault="005A752F" w:rsidP="00FA0279">
      <w:pPr>
        <w:pStyle w:val="a6"/>
        <w:numPr>
          <w:ilvl w:val="0"/>
          <w:numId w:val="9"/>
        </w:numPr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микроскопическое 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исследование влагалищных мазков</w:t>
      </w:r>
    </w:p>
    <w:p w:rsidR="0077405E" w:rsidRDefault="005A752F" w:rsidP="00FA0279">
      <w:pPr>
        <w:pStyle w:val="a6"/>
        <w:numPr>
          <w:ilvl w:val="0"/>
          <w:numId w:val="9"/>
        </w:numPr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цитологическое исследование мазка с поверхности шей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 матки и цервикального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канала</w:t>
      </w:r>
    </w:p>
    <w:p w:rsidR="0077405E" w:rsidRDefault="005A752F" w:rsidP="00FA0279">
      <w:pPr>
        <w:pStyle w:val="a6"/>
        <w:numPr>
          <w:ilvl w:val="0"/>
          <w:numId w:val="9"/>
        </w:numPr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возрасте 18 – 29 лет – лабораторные исследования мазков в целях выявления</w:t>
      </w: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возбудителей инфекционных заболеваний органов малого таза методом </w:t>
      </w:r>
      <w:r w:rsidR="0077405E"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ПЦР (</w:t>
      </w: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микоплазмы, хламидии).</w:t>
      </w:r>
    </w:p>
    <w:p w:rsidR="005F417C" w:rsidRPr="005F417C" w:rsidRDefault="005F417C" w:rsidP="005F417C">
      <w:pPr>
        <w:pStyle w:val="a6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p w:rsidR="0077405E" w:rsidRDefault="005A752F" w:rsidP="005F417C">
      <w:pPr>
        <w:pStyle w:val="a6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Для мужчин 18-60 лет:</w:t>
      </w:r>
    </w:p>
    <w:p w:rsidR="005A752F" w:rsidRDefault="005A752F" w:rsidP="005F417C">
      <w:pPr>
        <w:pStyle w:val="a6"/>
        <w:numPr>
          <w:ilvl w:val="0"/>
          <w:numId w:val="9"/>
        </w:numPr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осмотр урологом (при его отсутствии – хирургом, прошедшим подготовку по вопросам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репродуктивного здоровья у мужчин).</w:t>
      </w:r>
    </w:p>
    <w:p w:rsidR="00FA0279" w:rsidRPr="00FA0279" w:rsidRDefault="00FA0279" w:rsidP="00FA0279">
      <w:pPr>
        <w:pStyle w:val="a6"/>
        <w:spacing w:after="15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77405E" w:rsidRPr="0077405E" w:rsidRDefault="005A752F" w:rsidP="0077405E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Второй этап проводится по результатам первого этапа в целях дополнительного</w:t>
      </w:r>
      <w:r w:rsidRPr="007740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  <w:t>обследования и уточнения диагноза заболевания (состояния). </w:t>
      </w:r>
    </w:p>
    <w:p w:rsidR="0077405E" w:rsidRDefault="005A752F" w:rsidP="005A752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75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показаний в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A75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рамках второго этапа </w:t>
      </w:r>
      <w:r w:rsidR="0077405E" w:rsidRPr="005A75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проводятся: </w:t>
      </w:r>
    </w:p>
    <w:p w:rsidR="0077405E" w:rsidRDefault="0077405E" w:rsidP="00FA0279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Для</w:t>
      </w:r>
      <w:r w:rsidR="005A752F" w:rsidRPr="0077405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 женщин:</w:t>
      </w:r>
    </w:p>
    <w:p w:rsidR="0077405E" w:rsidRDefault="005A752F" w:rsidP="00FA0279">
      <w:pPr>
        <w:pStyle w:val="a6"/>
        <w:numPr>
          <w:ilvl w:val="0"/>
          <w:numId w:val="9"/>
        </w:numPr>
        <w:spacing w:after="6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возрасте 30 – 49 лет – лабораторные исследования мазков в целях выявления</w:t>
      </w:r>
      <w:r w:rsidR="00133217" w:rsidRPr="00133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возбудителей инфекционных заболеваний 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органов малого таза методом ПЦР</w:t>
      </w:r>
    </w:p>
    <w:p w:rsidR="0077405E" w:rsidRDefault="005A752F" w:rsidP="00FA0279">
      <w:pPr>
        <w:pStyle w:val="a6"/>
        <w:numPr>
          <w:ilvl w:val="0"/>
          <w:numId w:val="9"/>
        </w:numPr>
        <w:spacing w:after="15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УЗИ органов малого таза в начале ил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середине менструального цикла</w:t>
      </w:r>
    </w:p>
    <w:p w:rsidR="0077405E" w:rsidRDefault="0077405E" w:rsidP="00FA0279">
      <w:pPr>
        <w:pStyle w:val="a6"/>
        <w:numPr>
          <w:ilvl w:val="0"/>
          <w:numId w:val="9"/>
        </w:numPr>
        <w:spacing w:after="15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УЗИ молочных желез</w:t>
      </w:r>
    </w:p>
    <w:p w:rsidR="0077405E" w:rsidRPr="0077405E" w:rsidRDefault="005A752F" w:rsidP="00FA0279">
      <w:pPr>
        <w:pStyle w:val="a6"/>
        <w:numPr>
          <w:ilvl w:val="0"/>
          <w:numId w:val="9"/>
        </w:numPr>
        <w:spacing w:after="15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повтор</w:t>
      </w:r>
      <w:r w:rsid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ный осмотр акушером-гинекологом</w:t>
      </w:r>
    </w:p>
    <w:p w:rsidR="0077405E" w:rsidRDefault="005A752F" w:rsidP="00FA0279">
      <w:pPr>
        <w:spacing w:after="60" w:line="240" w:lineRule="auto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Для мужчин:</w:t>
      </w:r>
    </w:p>
    <w:p w:rsidR="0077405E" w:rsidRDefault="005A752F" w:rsidP="00FA0279">
      <w:pPr>
        <w:pStyle w:val="a6"/>
        <w:numPr>
          <w:ilvl w:val="0"/>
          <w:numId w:val="10"/>
        </w:numPr>
        <w:spacing w:after="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спермограмма</w:t>
      </w:r>
      <w:proofErr w:type="spellEnd"/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77405E" w:rsidRDefault="005A752F" w:rsidP="00FA0279">
      <w:pPr>
        <w:pStyle w:val="a6"/>
        <w:numPr>
          <w:ilvl w:val="0"/>
          <w:numId w:val="10"/>
        </w:numPr>
        <w:spacing w:after="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микроскопическое исследование микрофлоры или проведение лабораторных</w:t>
      </w: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исследований в целях выявления возбудителей инфекционных заболеваний органов</w:t>
      </w: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малого таза методом ПЦР;</w:t>
      </w:r>
    </w:p>
    <w:p w:rsidR="0077405E" w:rsidRDefault="005A752F" w:rsidP="00FA0279">
      <w:pPr>
        <w:pStyle w:val="a6"/>
        <w:numPr>
          <w:ilvl w:val="0"/>
          <w:numId w:val="10"/>
        </w:numPr>
        <w:spacing w:after="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УЗИ предстательной железы и органов мошонки;</w:t>
      </w:r>
    </w:p>
    <w:p w:rsidR="005A752F" w:rsidRPr="0077405E" w:rsidRDefault="005A752F" w:rsidP="00FA0279">
      <w:pPr>
        <w:pStyle w:val="a6"/>
        <w:numPr>
          <w:ilvl w:val="0"/>
          <w:numId w:val="10"/>
        </w:numPr>
        <w:spacing w:after="0" w:line="240" w:lineRule="auto"/>
        <w:ind w:left="470" w:hanging="35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0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повторный осмотр урологом (хирургом).</w:t>
      </w:r>
    </w:p>
    <w:p w:rsidR="006E6417" w:rsidRPr="005A752F" w:rsidRDefault="006E6417" w:rsidP="005A75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</w:p>
    <w:p w:rsidR="00082D1D" w:rsidRDefault="00082D1D" w:rsidP="00082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мероприятий скрининга и методов исследований, </w:t>
      </w:r>
    </w:p>
    <w:p w:rsidR="00082D1D" w:rsidRDefault="00082D1D" w:rsidP="00082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направленных на раннее выявление онкологических заболеваний</w:t>
      </w:r>
    </w:p>
    <w:p w:rsidR="005A752F" w:rsidRPr="005F417C" w:rsidRDefault="005A752F" w:rsidP="006E6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ru-RU"/>
        </w:rPr>
      </w:pPr>
    </w:p>
    <w:p w:rsidR="00082D1D" w:rsidRPr="00EE43CB" w:rsidRDefault="00082D1D" w:rsidP="005F417C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Скрининг на выявление онкологических заболеваний в рамках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профосмотра</w:t>
      </w:r>
      <w:proofErr w:type="spellEnd"/>
      <w:r w:rsidR="009A1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 комплекс мер, направленных на раннее выявление рака у людей без симптомов. Цель скрининга</w:t>
      </w:r>
      <w:r w:rsidR="009A1B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 увеличить шанс на успешное лечение, так как рак на ранних стадиях легче поддается терапии. В рамках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профосмотра</w:t>
      </w:r>
      <w:proofErr w:type="spellEnd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проводиться различные виды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скринингов</w:t>
      </w:r>
      <w:proofErr w:type="spellEnd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включая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онкоцитологию</w:t>
      </w:r>
      <w:proofErr w:type="spellEnd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маммографию,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колоноскопию</w:t>
      </w:r>
      <w:proofErr w:type="spellEnd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другие. </w:t>
      </w:r>
    </w:p>
    <w:p w:rsidR="00082D1D" w:rsidRPr="00EE43CB" w:rsidRDefault="00082D1D" w:rsidP="005F417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Элементы скрининга на выявление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онкозаболеваний</w:t>
      </w:r>
      <w:proofErr w:type="spellEnd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</w:t>
      </w:r>
      <w:proofErr w:type="spellStart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профосмотра</w:t>
      </w:r>
      <w:proofErr w:type="spellEnd"/>
      <w:r w:rsidRPr="00EE43C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82D1D" w:rsidRPr="00EE43CB" w:rsidRDefault="00082D1D" w:rsidP="005F417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spellStart"/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Онкоцитология</w:t>
      </w:r>
      <w:proofErr w:type="spellEnd"/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9A1B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A1B22" w:rsidRPr="009A1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9A1B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ж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енщин в возрасте 18-64 лет рекомендуется периодически проходить мазок на </w:t>
      </w:r>
      <w:proofErr w:type="spellStart"/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онкоцитологию</w:t>
      </w:r>
      <w:proofErr w:type="spellEnd"/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(например, раз в 3 года) для выявления рака шейки матки. </w:t>
      </w:r>
    </w:p>
    <w:p w:rsidR="00082D1D" w:rsidRPr="00EE43CB" w:rsidRDefault="00082D1D" w:rsidP="009A1B2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Маммография:</w:t>
      </w:r>
      <w:r w:rsidR="009A1B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A1B22" w:rsidRPr="009A1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женщин старше 40 лет рекомендуется проводить ежегодную</w:t>
      </w:r>
      <w:r w:rsidR="009A1B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маммографию для выявления рака молочной железы. </w:t>
      </w:r>
    </w:p>
    <w:p w:rsidR="00082D1D" w:rsidRPr="00EE43CB" w:rsidRDefault="00082D1D" w:rsidP="009A1B2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spellStart"/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Колоноскопия</w:t>
      </w:r>
      <w:proofErr w:type="spellEnd"/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="009A1B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A1B22" w:rsidRPr="009A1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Pr="009A1B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ля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людей старше 50 лет рекомендуется </w:t>
      </w:r>
      <w:proofErr w:type="spellStart"/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колоноскопия</w:t>
      </w:r>
      <w:proofErr w:type="spellEnd"/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для выявления полипов и рака толстой кишки. </w:t>
      </w:r>
    </w:p>
    <w:p w:rsidR="00082D1D" w:rsidRPr="00EE43CB" w:rsidRDefault="00082D1D" w:rsidP="009A1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Другие виды скрининга:</w:t>
      </w:r>
    </w:p>
    <w:p w:rsidR="00082D1D" w:rsidRPr="00EE43CB" w:rsidRDefault="00082D1D" w:rsidP="009A1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зависимости от возраста и факторов риска могут проводиться другие исследования, например, анализ крови на </w:t>
      </w:r>
      <w:proofErr w:type="spellStart"/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онкомаркеры</w:t>
      </w:r>
      <w:proofErr w:type="spellEnd"/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. </w:t>
      </w:r>
    </w:p>
    <w:p w:rsidR="009A1B22" w:rsidRDefault="009A1B22" w:rsidP="009A1B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D1D" w:rsidRPr="00EE43CB" w:rsidRDefault="00082D1D" w:rsidP="009A1B2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Профосмотры</w:t>
      </w:r>
      <w:proofErr w:type="spellEnd"/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082D1D" w:rsidRDefault="00082D1D" w:rsidP="009A1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 рамках профилактического осмотра может проводиться обследование на выявление визуальных или иных локализаций онкологических заболеваний, а также анкетирование и определение ряда показателей. </w:t>
      </w:r>
    </w:p>
    <w:p w:rsidR="00082D1D" w:rsidRPr="00EE43CB" w:rsidRDefault="00082D1D" w:rsidP="009A1B2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Раннее выявление:</w:t>
      </w:r>
      <w:r w:rsidR="009A1B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A1B22" w:rsidRPr="009A1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крининг позволяет выявить рак на ранних стадиях, когда он еще не дал метастазы и легче поддается лечению. </w:t>
      </w:r>
    </w:p>
    <w:p w:rsidR="00082D1D" w:rsidRPr="00EE43CB" w:rsidRDefault="00082D1D" w:rsidP="009A1B22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Снижение смертности:</w:t>
      </w:r>
      <w:r w:rsidR="009A1B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A1B22" w:rsidRPr="009A1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9A1B22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нее выявление рака приводит к снижению смертности от онкологических заболеваний. </w:t>
      </w:r>
    </w:p>
    <w:p w:rsidR="00082D1D" w:rsidRPr="00EE43CB" w:rsidRDefault="00082D1D" w:rsidP="009A1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E43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Улучшение качества жизни:</w:t>
      </w:r>
      <w:r w:rsidR="009A1B2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A1B22" w:rsidRPr="009A1B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EE43CB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аннее лечение позволяет избежать тяжелых осложнений и улучшить качество жизни пациентов. </w:t>
      </w:r>
    </w:p>
    <w:p w:rsidR="005F417C" w:rsidRPr="005F417C" w:rsidRDefault="005F417C" w:rsidP="00927838">
      <w:pPr>
        <w:pStyle w:val="a4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27838" w:rsidRPr="00133217" w:rsidRDefault="00927838" w:rsidP="00927838">
      <w:pPr>
        <w:pStyle w:val="a4"/>
        <w:spacing w:before="0" w:beforeAutospacing="0" w:after="0" w:afterAutospacing="0"/>
        <w:ind w:firstLine="567"/>
        <w:jc w:val="both"/>
        <w:textAlignment w:val="baseline"/>
        <w:rPr>
          <w:b/>
          <w:sz w:val="26"/>
          <w:szCs w:val="26"/>
        </w:rPr>
      </w:pPr>
      <w:r w:rsidRPr="000B5EB8">
        <w:rPr>
          <w:sz w:val="26"/>
          <w:szCs w:val="26"/>
        </w:rPr>
        <w:t>Подробную информацию о порядке и условиях прохождения диспансеризации и профилактических осмотров можно получить в регистратуре поликлиники,</w:t>
      </w:r>
      <w:r>
        <w:rPr>
          <w:sz w:val="26"/>
          <w:szCs w:val="26"/>
        </w:rPr>
        <w:t xml:space="preserve"> </w:t>
      </w:r>
      <w:r w:rsidRPr="000B5EB8">
        <w:rPr>
          <w:sz w:val="26"/>
          <w:szCs w:val="26"/>
        </w:rPr>
        <w:t xml:space="preserve">в своей страховой медицинской организации или по </w:t>
      </w:r>
      <w:r w:rsidRPr="00B972C7">
        <w:rPr>
          <w:b/>
          <w:sz w:val="26"/>
          <w:szCs w:val="26"/>
        </w:rPr>
        <w:t xml:space="preserve">телефону «горячей линии» ТФОМС Алтайского края </w:t>
      </w:r>
      <w:r w:rsidR="00133217" w:rsidRPr="00133217">
        <w:rPr>
          <w:b/>
          <w:sz w:val="26"/>
          <w:szCs w:val="26"/>
        </w:rPr>
        <w:t>-</w:t>
      </w:r>
      <w:r w:rsidRPr="00B972C7">
        <w:rPr>
          <w:b/>
          <w:sz w:val="26"/>
          <w:szCs w:val="26"/>
        </w:rPr>
        <w:t xml:space="preserve"> 8 (3852) 63-32-86.</w:t>
      </w:r>
    </w:p>
    <w:sectPr w:rsidR="00927838" w:rsidRPr="00133217" w:rsidSect="009A1B22">
      <w:pgSz w:w="11906" w:h="16838"/>
      <w:pgMar w:top="510" w:right="624" w:bottom="51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15B"/>
    <w:multiLevelType w:val="multilevel"/>
    <w:tmpl w:val="00A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0958C3"/>
    <w:multiLevelType w:val="hybridMultilevel"/>
    <w:tmpl w:val="D45C8080"/>
    <w:lvl w:ilvl="0" w:tplc="EA185FE0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20D38"/>
    <w:multiLevelType w:val="hybridMultilevel"/>
    <w:tmpl w:val="1FEE557A"/>
    <w:lvl w:ilvl="0" w:tplc="EA185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36B9A"/>
    <w:multiLevelType w:val="multilevel"/>
    <w:tmpl w:val="6C3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CF5EC9"/>
    <w:multiLevelType w:val="multilevel"/>
    <w:tmpl w:val="0A884E3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D665C7"/>
    <w:multiLevelType w:val="multilevel"/>
    <w:tmpl w:val="B89A9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6151DE"/>
    <w:multiLevelType w:val="multilevel"/>
    <w:tmpl w:val="E56E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EE0253"/>
    <w:multiLevelType w:val="hybridMultilevel"/>
    <w:tmpl w:val="C47C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6138A"/>
    <w:multiLevelType w:val="hybridMultilevel"/>
    <w:tmpl w:val="9C2C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A3DCF"/>
    <w:multiLevelType w:val="multilevel"/>
    <w:tmpl w:val="F82C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301D50"/>
    <w:multiLevelType w:val="multilevel"/>
    <w:tmpl w:val="869458C8"/>
    <w:lvl w:ilvl="0">
      <w:start w:val="1"/>
      <w:numFmt w:val="bullet"/>
      <w:lvlText w:val=""/>
      <w:lvlJc w:val="left"/>
      <w:pPr>
        <w:tabs>
          <w:tab w:val="num" w:pos="216"/>
        </w:tabs>
        <w:ind w:left="21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F81C65"/>
    <w:multiLevelType w:val="hybridMultilevel"/>
    <w:tmpl w:val="0D0607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F7"/>
    <w:rsid w:val="00082D1D"/>
    <w:rsid w:val="00133217"/>
    <w:rsid w:val="001A48FD"/>
    <w:rsid w:val="001F511B"/>
    <w:rsid w:val="00224C43"/>
    <w:rsid w:val="0033402B"/>
    <w:rsid w:val="00475F29"/>
    <w:rsid w:val="00497C9E"/>
    <w:rsid w:val="005035E6"/>
    <w:rsid w:val="005A752F"/>
    <w:rsid w:val="005F417C"/>
    <w:rsid w:val="006961FF"/>
    <w:rsid w:val="006E6417"/>
    <w:rsid w:val="0077405E"/>
    <w:rsid w:val="007F1734"/>
    <w:rsid w:val="00915C08"/>
    <w:rsid w:val="009250DE"/>
    <w:rsid w:val="00927838"/>
    <w:rsid w:val="00991A55"/>
    <w:rsid w:val="009A1B22"/>
    <w:rsid w:val="00B972C7"/>
    <w:rsid w:val="00BB61F7"/>
    <w:rsid w:val="00BF2AAE"/>
    <w:rsid w:val="00C01367"/>
    <w:rsid w:val="00C23F96"/>
    <w:rsid w:val="00CF77AA"/>
    <w:rsid w:val="00D10B5D"/>
    <w:rsid w:val="00D7200C"/>
    <w:rsid w:val="00E12B6E"/>
    <w:rsid w:val="00E510C5"/>
    <w:rsid w:val="00E54C53"/>
    <w:rsid w:val="00EE43CB"/>
    <w:rsid w:val="00F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7039E-FB75-4A73-A9BF-CD51C2A2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1FF"/>
  </w:style>
  <w:style w:type="paragraph" w:styleId="1">
    <w:name w:val="heading 1"/>
    <w:basedOn w:val="a"/>
    <w:link w:val="10"/>
    <w:uiPriority w:val="9"/>
    <w:qFormat/>
    <w:rsid w:val="00696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1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1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961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Hyperlink"/>
    <w:basedOn w:val="a0"/>
    <w:uiPriority w:val="99"/>
    <w:semiHidden/>
    <w:unhideWhenUsed/>
    <w:rsid w:val="006961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6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61FF"/>
    <w:rPr>
      <w:b/>
      <w:bCs/>
    </w:rPr>
  </w:style>
  <w:style w:type="paragraph" w:styleId="a6">
    <w:name w:val="List Paragraph"/>
    <w:basedOn w:val="a"/>
    <w:uiPriority w:val="34"/>
    <w:qFormat/>
    <w:rsid w:val="00B972C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1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73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E64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Любицкая Лариса Сергеевна</cp:lastModifiedBy>
  <cp:revision>15</cp:revision>
  <cp:lastPrinted>2023-03-30T04:11:00Z</cp:lastPrinted>
  <dcterms:created xsi:type="dcterms:W3CDTF">2021-07-07T01:15:00Z</dcterms:created>
  <dcterms:modified xsi:type="dcterms:W3CDTF">2025-07-09T08:33:00Z</dcterms:modified>
</cp:coreProperties>
</file>