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2C" w:rsidRPr="001E34D5" w:rsidRDefault="00237FD7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Приложение №3</w:t>
      </w:r>
    </w:p>
    <w:p w:rsidR="00A26E2C" w:rsidRPr="001E34D5" w:rsidRDefault="00A26E2C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 w:rsidRPr="001E34D5">
        <w:rPr>
          <w:rFonts w:ascii="Times New Roman" w:hAnsi="Times New Roman" w:cs="Times New Roman"/>
          <w:i/>
          <w:lang w:eastAsia="ru-RU"/>
        </w:rPr>
        <w:t xml:space="preserve">к приказу </w:t>
      </w:r>
      <w:r>
        <w:rPr>
          <w:rFonts w:ascii="Times New Roman" w:hAnsi="Times New Roman" w:cs="Times New Roman"/>
          <w:i/>
          <w:lang w:eastAsia="ru-RU"/>
        </w:rPr>
        <w:t>№ ________</w:t>
      </w:r>
    </w:p>
    <w:p w:rsidR="00A26E2C" w:rsidRPr="001E34D5" w:rsidRDefault="00A26E2C" w:rsidP="00A26E2C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  <w:lang w:eastAsia="ru-RU"/>
        </w:rPr>
        <w:t>от __________</w:t>
      </w:r>
      <w:r w:rsidRPr="001E34D5">
        <w:rPr>
          <w:rFonts w:ascii="Times New Roman" w:hAnsi="Times New Roman" w:cs="Times New Roman"/>
          <w:i/>
          <w:lang w:eastAsia="ru-RU"/>
        </w:rPr>
        <w:t xml:space="preserve"> </w:t>
      </w:r>
      <w:r>
        <w:rPr>
          <w:rFonts w:ascii="Times New Roman" w:hAnsi="Times New Roman" w:cs="Times New Roman"/>
          <w:i/>
          <w:lang w:eastAsia="ru-RU"/>
        </w:rPr>
        <w:t>20___</w:t>
      </w:r>
    </w:p>
    <w:p w:rsidR="00A26E2C" w:rsidRDefault="00A26E2C" w:rsidP="00A26E2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:rsidR="00153982" w:rsidRPr="009A03E6" w:rsidRDefault="00153982" w:rsidP="0015398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D4A64" w:rsidRPr="009A03E6" w:rsidRDefault="00DD4A64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kern w:val="36"/>
          <w:sz w:val="27"/>
          <w:szCs w:val="27"/>
          <w:bdr w:val="none" w:sz="0" w:space="0" w:color="auto" w:frame="1"/>
          <w:lang w:eastAsia="ru-RU"/>
        </w:rPr>
        <w:t xml:space="preserve">Правила </w:t>
      </w: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предоставления</w:t>
      </w:r>
      <w:r w:rsidR="008A2ED6"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медицинскими организациями </w:t>
      </w:r>
    </w:p>
    <w:p w:rsidR="00E13359" w:rsidRDefault="008A2ED6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платных медицинских услуг</w:t>
      </w:r>
      <w:r w:rsidR="00237FD7"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8A2ED6" w:rsidRPr="009A03E6" w:rsidRDefault="00237FD7" w:rsidP="00DD4A6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 КГБУЗ</w:t>
      </w:r>
      <w:r w:rsidR="00E1335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«</w:t>
      </w:r>
      <w:r w:rsidRPr="009A03E6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________________________________________________________</w:t>
      </w:r>
      <w:r w:rsidR="00E13359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»</w:t>
      </w:r>
    </w:p>
    <w:p w:rsidR="008A2ED6" w:rsidRDefault="008A2ED6" w:rsidP="008A2E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 </w:t>
      </w:r>
    </w:p>
    <w:p w:rsidR="004C4798" w:rsidRPr="004C4798" w:rsidRDefault="004C4798" w:rsidP="004A435E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I. Общие положения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4C4798" w:rsidRDefault="004A435E" w:rsidP="00DD4A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    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1. Настоящие Правила</w:t>
      </w:r>
      <w:r w:rsidR="00DD4A64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утв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ерждены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Постановление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м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Правительства Р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оссийской 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Ф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едерации от </w:t>
      </w:r>
      <w:r w:rsidR="00786C5B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11.05.2023</w:t>
      </w:r>
      <w:r w:rsidR="00DD4A64" w:rsidRP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г</w:t>
      </w:r>
      <w:r w:rsidR="00786C5B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 xml:space="preserve"> №736</w:t>
      </w:r>
      <w:r w:rsidR="00DD4A64">
        <w:rPr>
          <w:rFonts w:ascii="Times New Roman" w:eastAsia="Times New Roman" w:hAnsi="Times New Roman" w:cs="Times New Roman"/>
          <w:bCs/>
          <w:sz w:val="25"/>
          <w:szCs w:val="25"/>
          <w:bdr w:val="none" w:sz="0" w:space="0" w:color="auto" w:frame="1"/>
          <w:lang w:eastAsia="ru-RU"/>
        </w:rPr>
        <w:t>, 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пределяют порядок и условия предоставления медицинскими организациями гражданам платных медицинских услуг.</w:t>
      </w:r>
    </w:p>
    <w:p w:rsidR="008A2ED6" w:rsidRPr="004C4798" w:rsidRDefault="004A435E" w:rsidP="004A43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    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Для целей настоящих Правил используются следующие основные понятия:</w:t>
      </w:r>
    </w:p>
    <w:p w:rsidR="008A2ED6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"платные медицинские услуги"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медицинские услуги, предоставляемые на возмездной основе за счет личных средств граждан, средств 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работодателей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иных средств на основании договоров, в том числе договоров добровольного медицинского страхования (далее - договор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ы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);</w:t>
      </w:r>
    </w:p>
    <w:p w:rsidR="00B84FA6" w:rsidRPr="004C4798" w:rsidRDefault="00B84FA6" w:rsidP="00B84FA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"заказчик"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–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физическое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или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юридическое лицо, имеющее намерение заказать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или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приобрести платные медицинские услуги в соответствии с договором в пользу потребителя;</w:t>
      </w:r>
    </w:p>
    <w:p w:rsidR="00D5687D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"потребитель"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физическое лицо, имеющее намерение получить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либо получающее платные медицинские услуги лично в соответствии с договором. </w:t>
      </w:r>
    </w:p>
    <w:p w:rsidR="008A2ED6" w:rsidRPr="004C4798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8A2ED6" w:rsidRPr="004C4798" w:rsidRDefault="008A2ED6" w:rsidP="004A43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"исполнитель"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 медицинская организация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независимо от организационно-правовой формы, а также индивидуальный предприниматель,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B84FA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оказывающие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 </w:t>
      </w:r>
      <w:r w:rsidR="007C42C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соответствии с договором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D5687D" w:rsidRDefault="007C42C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3. 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«потребитель» применяется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также 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в значении, 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установленном З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акон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ом Российской Федерации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"О</w:t>
      </w:r>
      <w:r w:rsidR="00D5687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защите прав потребителей</w:t>
      </w:r>
      <w:r w:rsidR="00D5687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".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8A2ED6" w:rsidRPr="004C4798" w:rsidRDefault="00D5687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Понятие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"медицинская организация" употребляется в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значении, определенном Федеральным законом «Об основах охраны здоровья граждан в Российской Федерации».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4C4798" w:rsidRDefault="00D5687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Платные медицинские услуги предоставляются медицинскими организациями на основании лицензии на осуществление медицинской деятельности,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нной в порядке</w:t>
      </w:r>
      <w:r w:rsidR="0011413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</w:t>
      </w:r>
      <w:r w:rsidR="0011413D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установленном</w:t>
      </w:r>
      <w:r w:rsidR="0011413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законодательством Российской Федерации о лицензировании отдельных видов деятельности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Default="0011413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Требования к платным медицинским услугам, в том числе к их объему и срокам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определяются по со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глашению сторон договора, если Федеральными законами или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иными нормативными правовыми актами Российской Федерации не предусмотрены другие требования.</w:t>
      </w:r>
    </w:p>
    <w:p w:rsidR="008A2ED6" w:rsidRDefault="0011413D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Настоящие Правила в наглядной и доступной форме доводятся исполнителем до сведения потребителя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заказчика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Pr="004C4798" w:rsidRDefault="004C4798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II. Условия предоставления платных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4C4798" w:rsidRDefault="00F52393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7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заключении договора потребителю</w:t>
      </w:r>
      <w:r w:rsidR="002C430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</w:t>
      </w:r>
      <w:r w:rsidR="00F87185" w:rsidRP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</w:t>
      </w:r>
      <w:r w:rsid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далее - программа</w:t>
      </w:r>
      <w:r w:rsidR="00F87185" w:rsidRP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территориальной программы государственных гарантий бесплатного оказания гражданам медицинской помощи (далее -  территориальная программа).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4C4798" w:rsidRDefault="00F87185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Медицинские организации, участвующие в реализации программы и территориальной программы, имеют право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оказывать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платные медицинские услуги: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а) на иных условиях, чем предусмотрено программой, территориальными программами и (или) целевыми программами, </w:t>
      </w:r>
      <w:r w:rsidR="00F8718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следующих случаях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:</w:t>
      </w:r>
    </w:p>
    <w:p w:rsidR="00AF1117" w:rsidRDefault="00AF1117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назначение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 медицинским показаниям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не закупаемых за счет бюджетных ассигнований бюджетов всех уровней бюджетной системы Российской Федерации;</w:t>
      </w:r>
    </w:p>
    <w:p w:rsidR="004C4798" w:rsidRDefault="008A2ED6" w:rsidP="00AF111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применение медицинских изделий, лечебного питания, в том числе специализированных продуктов лечебного питания, не </w:t>
      </w:r>
      <w:r w:rsidR="00AF111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F87185" w:rsidRDefault="00F87185" w:rsidP="00F8718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установление индивидуального поста медицинского наблюдения при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оказании медицинской помощи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стационар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ных условиях</w:t>
      </w:r>
      <w:r w:rsidR="0023647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при отсутствии медицинских показаний к установлению индивидуального поста медицинского наблюдения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4C4798" w:rsidRDefault="00AF1117" w:rsidP="00AF1117">
      <w:pPr>
        <w:tabs>
          <w:tab w:val="left" w:pos="2062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анонимно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за исключением случаев, предусмотренных законодательством Российской Федерации;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4C4798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г) при самостоятельном обращении за получением медицинских услуг, за исключением случаев и порядка, предусмотренных статьей 21 Федерального закона "Об основах охраны здоровья граждан в Российской Федерации", </w:t>
      </w:r>
      <w:r w:rsidR="005A06FF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 также за исключением </w:t>
      </w:r>
      <w:r w:rsidR="005A06FF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помощи </w:t>
      </w:r>
      <w:r w:rsidR="005A06FF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экстренной форме.</w:t>
      </w:r>
    </w:p>
    <w:p w:rsidR="004C4798" w:rsidRDefault="005A06FF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Условия использования материально-технической базы и привлечения медицинских работников для оказания платных медицинских услуг, а также п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орядок определения цен (тарифов) на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платные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медицинские услуги, предоставляемые медицинскими организациями,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государственной системы здравоохранения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ой системы здравоохранения,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тся органами, осуществляющими функции и полномочия учредителей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Default="005A06FF" w:rsidP="00F5385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Оказание платных медицинских услуг медицинскими организациями независимо от организационно-правовой форма,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оказания которой осуществляется бесплатно в рамках программы и территориальных программ.</w:t>
      </w:r>
    </w:p>
    <w:p w:rsidR="00884D5A" w:rsidRDefault="008A2ED6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10. </w:t>
      </w:r>
      <w:r w:rsidR="00884D5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Медицинская помощь при предоставлении платных медицинских услуг организуется и оказывается: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на основе клинических рекомендаций;</w:t>
      </w:r>
    </w:p>
    <w:p w:rsidR="00884D5A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 учетом стандартов медицинской помощи, утверждаемых Министерством здравоохранения российской Федерации (далее – стандарт медицинской помощи).</w:t>
      </w:r>
    </w:p>
    <w:p w:rsidR="008A2ED6" w:rsidRDefault="00884D5A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11.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Платные медицинские услуги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должны соответствовать номенклатуре медицинских услуг,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утвержд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аемой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Министерством здравоохранения Российской Федерации,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 могут предоставляться в полном объеме стандарта медицинской помощи либо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виде осуществления отдельных консультаций или медицинских вмешательств,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 также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объеме, превышающем объем выполняемого стандарта медицинской помощи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 письменному согласию потребителя и (или) заказчика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4C4798" w:rsidRPr="004C4798" w:rsidRDefault="004C4798" w:rsidP="004C479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A7671F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III. Информация об исполнителе и предоставляемых</w:t>
      </w:r>
      <w:r w:rsid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им </w:t>
      </w:r>
    </w:p>
    <w:p w:rsidR="008A2ED6" w:rsidRDefault="00884D5A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платных </w:t>
      </w:r>
      <w:r w:rsidR="008A2ED6"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медицинских услугах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A170F"/>
          <w:sz w:val="10"/>
          <w:szCs w:val="10"/>
          <w:lang w:eastAsia="ru-RU"/>
        </w:rPr>
      </w:pPr>
    </w:p>
    <w:p w:rsidR="00884D5A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84D5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об исполнителе и предоставляемых им платных медицинских услугах доводится до сведения потребителей в соответствии со статьями 8 – 10 Закона Российской Федерации «О защите прав потребителей»</w:t>
      </w:r>
    </w:p>
    <w:p w:rsidR="00EE06A9" w:rsidRDefault="00EE06A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13.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– юридическое лицо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обязан предоставить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потребителю и (или) заказчику следующую информацию: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а) адрес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юридического лица в пределах местонахождения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EE06A9" w:rsidRDefault="00EE06A9" w:rsidP="00EE06A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адрес своего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сайт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((далее – сеть Интернет) (при его наличии)</w:t>
      </w:r>
    </w:p>
    <w:p w:rsidR="00EE06A9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в) </w:t>
      </w:r>
      <w:r w:rsidR="00EE06A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14. исполнитель – индивидуальный предприниматель обязан предоставить потребителю и (или) заказчику следующую информацию: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основной государственный регистрационный номер;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фамилия, имя и отчество (при наличии);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адрес (адреса) места жительства и осуществления медицинской деятельности;</w:t>
      </w:r>
    </w:p>
    <w:p w:rsidR="002C6408" w:rsidRDefault="002C6408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адрес своего сайта в сети «Интернет» (при его наличии0</w:t>
      </w:r>
    </w:p>
    <w:p w:rsidR="002C6408" w:rsidRDefault="002C6408" w:rsidP="002C640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2C6408" w:rsidRDefault="002C6408" w:rsidP="002C640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15.  Исполнитель предоставляет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F01C0" w:rsidRDefault="00965F2C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16. Исполнителем в соответствии со статьей 9 Закона Российской Федерации «О защите прав потребителей» должны быть предоставлены информация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 лицензии на осуществление медицинской деятельности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ее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е, сроках действия, а также информация об органе,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выдавше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 указанную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лицензи</w:t>
      </w:r>
      <w:r w:rsidR="00904E5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ю.</w:t>
      </w:r>
    </w:p>
    <w:p w:rsidR="00904E53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904E53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17. Помимо информации, предусмотренной пунктами 12 – 16 настоящих Правил исполнитель обязан довести до сведения потребителя и (или) заказчика следующую информацию:</w:t>
      </w:r>
    </w:p>
    <w:p w:rsidR="006F01C0" w:rsidRDefault="00904E5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перечень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соответствующих номенклатуре медицинских услуг, предусмотренной пунктом 11 настоящих Правил, с указанием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цен в рублях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904E53" w:rsidRDefault="003C523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б) сроки</w:t>
      </w:r>
      <w:r w:rsidR="00904E5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ожидания оказания медицинской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3C523A" w:rsidRDefault="003C523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такового сайта) ссылок на «Официальный интернет-портал правовой информации» (</w:t>
      </w:r>
      <w:hyperlink r:id="rId4" w:history="1"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www</w:t>
        </w:r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pravo</w:t>
        </w:r>
        <w:proofErr w:type="spellEnd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gov</w:t>
        </w:r>
        <w:proofErr w:type="spellEnd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eastAsia="ru-RU"/>
          </w:rPr>
          <w:t>.</w:t>
        </w:r>
        <w:proofErr w:type="spellStart"/>
        <w:r w:rsidRPr="00457506">
          <w:rPr>
            <w:rStyle w:val="a8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6F01C0" w:rsidRDefault="003C523A" w:rsidP="008273D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сроки ожидания предоставления платных медицинских услуг;</w:t>
      </w:r>
    </w:p>
    <w:p w:rsidR="006F01C0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6F01C0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график работы медицинских работников, участвующих в предоставлении платных медицинских услуг;</w:t>
      </w:r>
    </w:p>
    <w:p w:rsidR="008273DE" w:rsidRDefault="008273D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ж) образцы договоров;</w:t>
      </w:r>
    </w:p>
    <w:p w:rsidR="008273DE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перечень</w:t>
      </w:r>
      <w:r w:rsidR="008273D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категорий потребителей, имеющих пр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аво на получение льгот, а также</w:t>
      </w:r>
      <w:r w:rsidR="008273D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и) для медицинских организаций государственной системы здравоохранения или муниципальной системы здравоохранения -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адреса и телефоны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учредителя, исполнительного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органа  субъекта Российской Федерации в сфере охраны здоровья граждан, территориального органа Федеральной службы по н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адзору в сфере здравоохранения,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территориального органа Федеральной службы по надзору в сфере защиты прав потребителей и благополучия человека</w:t>
      </w:r>
      <w:r w:rsidR="006F36B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территориального фонда обязательного медицинского страхования (далее – органы государственной власти и организации)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Информация,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указанная в пунктах 12 – 16 настоящих Правил, доводится до сведения потребителей посредством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размещенная на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сайте медицинской организации в сети «Интернет» 9припр наличии у медицинской организации такого сайта) и на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информационных стендах (стойках)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медицинской организации в наглядной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доступн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36B5" w:rsidRDefault="006F36B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При заключении договора потребител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ю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 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должна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предоставляться в доступной форме информация о платных медицинских услугах, содержащая следующие сведения: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поряд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к оказания медицинской помощи и стандарты медицинской помощи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(при наличии)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применяемые при предоставлении платных медицинских услуг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информация о медицинском работнике, 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отвечающем за </w:t>
      </w:r>
      <w:r w:rsidR="008C6A5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нием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соответствующ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</w:t>
      </w:r>
      <w:r w:rsidR="008C6A56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(его профессиональном образовании и квалификации);</w:t>
      </w:r>
    </w:p>
    <w:p w:rsidR="006F01C0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другие сведения, относящиеся к предмету договора.</w:t>
      </w:r>
    </w:p>
    <w:p w:rsidR="008A2ED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20.  В договоре должна содержаться информация о уведомлении потребителя и (или) заказчика о том, что граждане, находящиеся на лечении, в соответствии с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8C6A5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21. 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также сообщает почтовый адрес или адрес электронной почты (при наличии), на которые может быть направлено обращение (жалоба).</w:t>
      </w:r>
    </w:p>
    <w:p w:rsidR="001E60C6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1E60C6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предъявлении потребителем и (или) заказчиком требований, в том числе при обнаружении недостатков выполненной работы (оказания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«О защите прав потребителей».</w:t>
      </w:r>
    </w:p>
    <w:p w:rsidR="008C6A56" w:rsidRDefault="008C6A5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6F01C0" w:rsidRPr="004C4798" w:rsidRDefault="006F01C0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IV. Порядок заключения договора и оплаты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6F01C0" w:rsidRDefault="001E60C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22.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Договор заключается потребителем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 (или) заказчиком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исполнителем в письменной форме.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</w:t>
      </w:r>
      <w:r w:rsidR="00880E77" w:rsidRP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Договор должен содержать</w:t>
      </w:r>
      <w:r w:rsidR="00880E77" w:rsidRP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следующую информацию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сведения об исполнителе: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наименование и фирменное наименование (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медицинской организации - юридического лица, адрес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юридического лица в пределах его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места нахождения,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основной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государственный ре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гистрационный номер и идентификационный номер налогоплательщика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фамилия, имя и отчество (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индивидуального предпринимателя,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его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мест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жительства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 места осуществления медицинской деятельности, </w:t>
      </w:r>
      <w:r w:rsidR="00880E7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основной государственный регистрационный номер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F01C0" w:rsidRDefault="00880E77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сведения о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лицензии на осуществление медицинской деятельности,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информация о лицензии на осуществление медицинской деятельности, ее номере, сроках действия, а также информация об органе,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F08C1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выдавше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м </w:t>
      </w:r>
      <w:r w:rsidR="008F08C1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лицензию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перечень предоставляемых работ (услуг), составляющих медицинскую деятельность, в соответствии с лицензией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8F08C1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</w:t>
      </w:r>
      <w:r w:rsidR="008F08C1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сведения о потребителе (при оказании платных медицинских услуг гражданину анонимно сведения фиксируются со слов потребителя услуги):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6F01C0" w:rsidRDefault="008F08C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имя и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), адрес места жительства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иные адреса, на которые (при их указании в договоре) исполнитель может направлять ответы на письменные обращения и телефон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8F08C1" w:rsidRDefault="008F08C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сведения о законном представители потребителя или лице, заключающем договор от имени потребителя: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фамилия, имя и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места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жительства и телефон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сведения о заказчике (в том числе если заказчик и законный представитель являются одним лицом):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имя 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адрес места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жительства и телефон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заказчика – физического лица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10F8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данные документа, удостоверяющего личность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законного представителя потребителя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наименование и адрес заказчика –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перечень платных медицинских услуг, предоставляемых в соответствии с договором;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стоимость платных медицинских услуг, сроки и порядок их оплаты;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условия и сроки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ожидания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сведения о лице, заключающем договор от имени исполнителя: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фамилия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имя, отчество (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должность;</w:t>
      </w:r>
    </w:p>
    <w:p w:rsidR="00610F84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документ, подтверждающий полномочия указанного лица;</w:t>
      </w:r>
    </w:p>
    <w:p w:rsidR="006F01C0" w:rsidRDefault="00610F84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 xml:space="preserve"> и) подписи исполнителя и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потребителя (заказчика)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в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случае если заказчик является юридическим лицом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-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должность лица, заключающего договор от имени заказчика;</w:t>
      </w:r>
    </w:p>
    <w:p w:rsidR="006F01C0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к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ответственность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сторон за невыполнение условий договора;</w:t>
      </w:r>
    </w:p>
    <w:p w:rsidR="006F01C0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л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порядок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изменения и расторжения договора;</w:t>
      </w:r>
    </w:p>
    <w:p w:rsidR="009B44FB" w:rsidRPr="009B44FB" w:rsidRDefault="009B44FB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6F01C0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 иные условия, определяемые по соглашению сторон.</w:t>
      </w:r>
    </w:p>
    <w:p w:rsidR="00377705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24. 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F230A5" w:rsidRDefault="0037770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Договор составляется в 3 экземплярах, один из которых находится у исполнителя, второй - у заказчика, третий - у потребителя.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 случае если договор заключается потребителем и исполнителем, он составляется в 2 экземплярах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(кроме случаев заключения договора дистанционным способом)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F230A5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6F01C0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На предоставление платных медицинских услуг может быть составлена смета. Ее составление по требованию потребителя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заказчика или исполнителя является обязательным, при этом она является неотъемлемой частью договора.</w:t>
      </w:r>
    </w:p>
    <w:p w:rsidR="006F01C0" w:rsidRDefault="00F230A5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27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заказчика.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Без 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</w:t>
      </w:r>
      <w:r w:rsidR="00F230A5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предоставлять медицинские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услуги на возмездной основе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если иное не оговорено в основном договоре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8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предоставлении платных медицинских услуг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расходы, связанные с оказанием гражданам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 помощи в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экстренн</w:t>
      </w:r>
      <w:r w:rsidR="00F230A5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ой форме,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возмещаются медицинскими организациями в порядке и размерах, которые установлены органами государственной власти субъектов Российской Федерации в рамках территориальных программ в соотве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тствии с 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пунктом 10 части 2 статьи 81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Федеральн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ого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"Об основах охраны здоровья граждан в Российской Федерации".</w:t>
      </w:r>
    </w:p>
    <w:p w:rsidR="006F01C0" w:rsidRDefault="008A2ED6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2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9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В случае отказа потребителя после заключения договора от получения медицин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ских услуг договор расторгается,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при этом потребитель</w:t>
      </w:r>
      <w:r w:rsidR="00B73D99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6F01C0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30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Потребитель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(или)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заказчик обязан оплатить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оказанную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исполнителем медицинскую услугу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(выполненную работу)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в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порядке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 сроки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, которые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установлены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договором.</w:t>
      </w:r>
    </w:p>
    <w:p w:rsidR="006F01C0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31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 w:rsidR="004A435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Потребителю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 (или)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заказчику в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случаях, установленных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законодательством Российской Федерации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 применении контроль-кассовой техники,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выдается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документ, подтверждающий произведенную оплату предоставленных медицинских услуг (кассовый ч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или бланк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строгой отчетности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B73D99" w:rsidRDefault="00B73D99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32. 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Медицинская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организация выдает иной документ, подтверждающий факт осуществления расчета, в случаях, если в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соответствии с требованиями законодательства российской Федерации о применении контроль-кассовой техники у медицинской организации </w:t>
      </w:r>
      <w:r w:rsidR="009D11E0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отсутствует обязанность по применению контрольно-кассовой техники при осуществлении расчетов.</w:t>
      </w:r>
    </w:p>
    <w:p w:rsidR="009D11E0" w:rsidRDefault="009D11E0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33. 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потребление лекарственных препаратов для медицинского применения:</w:t>
      </w:r>
    </w:p>
    <w:p w:rsidR="009D11E0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копия договора с приложениями и дополнительными соглашениями к нему (в случае заключения);</w:t>
      </w:r>
    </w:p>
    <w:p w:rsid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справка об оплате медицинских услуг по установленной форме;</w:t>
      </w:r>
    </w:p>
    <w:p w:rsid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 и личной печатью врача, печатью медицинской организации;</w:t>
      </w:r>
    </w:p>
    <w:p w:rsidR="00961B81" w:rsidRPr="00961B81" w:rsidRDefault="00961B81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контроль-кассовой техники у медицинской организации отсутствует</w:t>
      </w:r>
      <w:r w:rsidR="0070408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обязанность по применению контрольно-кассовой техники при осуществлении расчетов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70408A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34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70408A" w:rsidRPr="004C4798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A2ED6" w:rsidRDefault="008A2ED6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V. Порядок предоставления платных медицинских услуг</w:t>
      </w:r>
    </w:p>
    <w:p w:rsidR="008E4149" w:rsidRPr="008E4149" w:rsidRDefault="008E4149" w:rsidP="004C47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70408A" w:rsidRDefault="0070408A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таким услугам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8A2ED6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36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70408A" w:rsidRDefault="0070408A" w:rsidP="0070408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37. 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Исполнитель обязан при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предоставлении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</w:t>
      </w:r>
      <w:r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учетных и отчетных статистических форм, порядку и срокам их представления.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38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а)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б) 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а также сведения, позволяющие идентифицировать имплантированное в организм человека медицинское изделие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6F01C0" w:rsidRDefault="0070408A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39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</w:t>
      </w:r>
      <w:r w:rsidR="00D45C4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Центрального банка Российской Ф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едерации.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За непредставление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статистического наблюдения об оказанных платных медицинских услугам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40. 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Закона Российской Федерации «О защите прав потребителей».</w:t>
      </w:r>
    </w:p>
    <w:p w:rsidR="00D45C4E" w:rsidRDefault="00D45C4E" w:rsidP="00D45C4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41. 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освобождаем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в соответствии </w:t>
      </w:r>
      <w:r w:rsidR="007577CB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 Законом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Российской Федерации «О защите прав потребителей».</w:t>
      </w:r>
    </w:p>
    <w:p w:rsidR="00D45C4E" w:rsidRDefault="00D45C4E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245963" w:rsidRDefault="00245963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7A3E43" w:rsidRDefault="008A2ED6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VI</w:t>
      </w:r>
      <w:r w:rsidR="007A3E43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. </w:t>
      </w:r>
      <w:r w:rsidR="007A3E43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Особенности</w:t>
      </w:r>
      <w:r w:rsidR="007577CB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оказания медицинских услуг (выполнения работ) при </w:t>
      </w:r>
    </w:p>
    <w:p w:rsidR="007577CB" w:rsidRDefault="007577CB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заключении договора</w:t>
      </w:r>
      <w:r w:rsidR="007A3E43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дистанционным способом</w:t>
      </w:r>
    </w:p>
    <w:p w:rsidR="007A3E43" w:rsidRDefault="007A3E43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</w:p>
    <w:p w:rsidR="007A3E43" w:rsidRDefault="007A3E43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 w:rsidRPr="007A3E43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42.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 Договор может быть заключен посредством 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использования сети «Интернет»</w:t>
      </w:r>
      <w:r w:rsidR="001F5467" w:rsidRP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(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при наличии у исполнителя сайта</w:t>
      </w:r>
      <w:r w:rsidR="001F5467" w:rsidRP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)</w:t>
      </w:r>
      <w:r w:rsidR="001F546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43. При заключении договора дистанционным способом потребителю должна быть представлена возможность ознакомления со следующей информацией: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б) основной государственный регистрационный номер исполнителя;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в) номера телефонов и режим работы исполнителя;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г) идентификационный номер налогоплательщика;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д) информация об оказанной услуге (выполненной работе0, предусмотре</w:t>
      </w:r>
      <w:r w:rsidR="00E23C3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нная статьей 10 Закона Р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оссийской Федерации «О защите прав потребителей»;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е) способы оплаты услуги (работы);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лицензию0;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1F5467" w:rsidRDefault="001F546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44.  Указанная в пункте 43 настоящих Правил информация или ссылка</w:t>
      </w:r>
      <w:r w:rsidR="00E23C37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на нее размещается на главной странице сайта исполнителя в сети «Интернет» (при наличии у исполнителя такого сайта.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Закона Российской Федерации «О защите прав потребителей»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46. При заключении договора исполнитель предъявляет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потребители и (или) заказчику получить информацию о заключенном договоре и его условиях.</w:t>
      </w:r>
    </w:p>
    <w:p w:rsidR="00E23C37" w:rsidRDefault="00E23C37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lastRenderedPageBreak/>
        <w:t>По требованию потребителя и (</w:t>
      </w:r>
      <w:r w:rsidR="007E56F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или) заказчика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исполнителем направляется потребителю и (или) заказчику экземпляр заключенного договора (выписки из него)</w:t>
      </w:r>
      <w:r w:rsidR="007E56FE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подписанного усиленной квалифицированной электронной подписью уполномоченного лица исполнителя.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47. 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0F281D" w:rsidRDefault="007E56FE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48. 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</w:t>
      </w:r>
      <w:r w:rsidR="000F281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ч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етом положений </w:t>
      </w:r>
      <w:r w:rsidR="000F281D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статей 16.1 и 37 Закона Российской Федерации «О защите прав потребителей».</w:t>
      </w:r>
    </w:p>
    <w:p w:rsidR="000F281D" w:rsidRDefault="000F281D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49. 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0F281D" w:rsidRDefault="000F281D" w:rsidP="000F281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50. 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Потребитель и (или) заказчик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7E56FE" w:rsidRDefault="007E56FE" w:rsidP="00E23C3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E23C37" w:rsidRDefault="00E23C37" w:rsidP="007A3E4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</w:p>
    <w:p w:rsidR="008E4149" w:rsidRDefault="000F281D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. 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Ответственность исполнителя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при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предоставлени</w:t>
      </w:r>
      <w:r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и</w:t>
      </w:r>
      <w:r w:rsidR="008A2ED6"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 xml:space="preserve"> платных </w:t>
      </w:r>
    </w:p>
    <w:p w:rsidR="008A2ED6" w:rsidRDefault="008A2ED6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</w:pPr>
      <w:r w:rsidRPr="006F01C0">
        <w:rPr>
          <w:rFonts w:ascii="Times New Roman" w:eastAsia="Times New Roman" w:hAnsi="Times New Roman" w:cs="Times New Roman"/>
          <w:b/>
          <w:color w:val="1A170F"/>
          <w:sz w:val="25"/>
          <w:szCs w:val="25"/>
          <w:lang w:eastAsia="ru-RU"/>
        </w:rPr>
        <w:t>медицинских услуг</w:t>
      </w:r>
    </w:p>
    <w:p w:rsidR="008E4149" w:rsidRPr="008E4149" w:rsidRDefault="008E4149" w:rsidP="006F01C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A170F"/>
          <w:sz w:val="10"/>
          <w:szCs w:val="10"/>
          <w:lang w:eastAsia="ru-RU"/>
        </w:rPr>
      </w:pPr>
    </w:p>
    <w:p w:rsidR="006F01C0" w:rsidRDefault="000F281D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6F01C0" w:rsidRDefault="000F281D" w:rsidP="006F01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5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2. Вред, причиненный жизни или здоровью пациента в результате 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оказания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платн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ых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их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 xml:space="preserve"> ненадлежащего качества</w:t>
      </w:r>
      <w:r w:rsidR="008A2ED6" w:rsidRPr="004C4798">
        <w:rPr>
          <w:rFonts w:ascii="Times New Roman" w:eastAsia="Times New Roman" w:hAnsi="Times New Roman" w:cs="Times New Roman"/>
          <w:color w:val="1A170F"/>
          <w:sz w:val="25"/>
          <w:szCs w:val="25"/>
          <w:lang w:eastAsia="ru-RU"/>
        </w:rPr>
        <w:t>, подлежит возмещению исполнителем в соответствии с законодательством Российской Федерации.</w:t>
      </w:r>
    </w:p>
    <w:p w:rsidR="004B4514" w:rsidRDefault="004B4514">
      <w:pPr>
        <w:rPr>
          <w:rFonts w:ascii="Times New Roman" w:hAnsi="Times New Roman" w:cs="Times New Roman"/>
        </w:rPr>
      </w:pPr>
    </w:p>
    <w:sectPr w:rsidR="004B4514" w:rsidSect="009A03E6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1F"/>
    <w:rsid w:val="000F281D"/>
    <w:rsid w:val="0011413D"/>
    <w:rsid w:val="0013107F"/>
    <w:rsid w:val="00153982"/>
    <w:rsid w:val="001E60C6"/>
    <w:rsid w:val="001F5467"/>
    <w:rsid w:val="00236470"/>
    <w:rsid w:val="0023781F"/>
    <w:rsid w:val="00237FD7"/>
    <w:rsid w:val="00245963"/>
    <w:rsid w:val="002C430D"/>
    <w:rsid w:val="002C6408"/>
    <w:rsid w:val="00377705"/>
    <w:rsid w:val="003C523A"/>
    <w:rsid w:val="004A435E"/>
    <w:rsid w:val="004B4514"/>
    <w:rsid w:val="004C4798"/>
    <w:rsid w:val="005A06FF"/>
    <w:rsid w:val="00610F84"/>
    <w:rsid w:val="006F01C0"/>
    <w:rsid w:val="006F36B5"/>
    <w:rsid w:val="0070408A"/>
    <w:rsid w:val="00756D94"/>
    <w:rsid w:val="007577CB"/>
    <w:rsid w:val="00786C5B"/>
    <w:rsid w:val="007A3E43"/>
    <w:rsid w:val="007C42C6"/>
    <w:rsid w:val="007E56FE"/>
    <w:rsid w:val="008273DE"/>
    <w:rsid w:val="00880E77"/>
    <w:rsid w:val="00884D5A"/>
    <w:rsid w:val="008A2ED6"/>
    <w:rsid w:val="008C6A56"/>
    <w:rsid w:val="008E4149"/>
    <w:rsid w:val="008F08C1"/>
    <w:rsid w:val="00904E53"/>
    <w:rsid w:val="009562F7"/>
    <w:rsid w:val="00961B81"/>
    <w:rsid w:val="00965F2C"/>
    <w:rsid w:val="009A03E6"/>
    <w:rsid w:val="009B44FB"/>
    <w:rsid w:val="009D11E0"/>
    <w:rsid w:val="00A26E2C"/>
    <w:rsid w:val="00A7671F"/>
    <w:rsid w:val="00AA0103"/>
    <w:rsid w:val="00AF1117"/>
    <w:rsid w:val="00B73D99"/>
    <w:rsid w:val="00B84FA6"/>
    <w:rsid w:val="00D45C4E"/>
    <w:rsid w:val="00D5687D"/>
    <w:rsid w:val="00DD4A64"/>
    <w:rsid w:val="00E13359"/>
    <w:rsid w:val="00E23C37"/>
    <w:rsid w:val="00EE06A9"/>
    <w:rsid w:val="00F230A5"/>
    <w:rsid w:val="00F52393"/>
    <w:rsid w:val="00F5385B"/>
    <w:rsid w:val="00F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1922-2321-435A-9D61-CE13B78A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E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center">
    <w:name w:val="rtecenter"/>
    <w:basedOn w:val="a"/>
    <w:rsid w:val="008A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2ED6"/>
    <w:rPr>
      <w:b/>
      <w:bCs/>
    </w:rPr>
  </w:style>
  <w:style w:type="paragraph" w:styleId="a4">
    <w:name w:val="Normal (Web)"/>
    <w:basedOn w:val="a"/>
    <w:uiPriority w:val="99"/>
    <w:semiHidden/>
    <w:unhideWhenUsed/>
    <w:rsid w:val="008A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41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03E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C523A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45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4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29</cp:revision>
  <cp:lastPrinted>2022-06-09T05:59:00Z</cp:lastPrinted>
  <dcterms:created xsi:type="dcterms:W3CDTF">2021-05-25T07:30:00Z</dcterms:created>
  <dcterms:modified xsi:type="dcterms:W3CDTF">2025-07-30T06:14:00Z</dcterms:modified>
</cp:coreProperties>
</file>