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0D" w:rsidRPr="00E20DB0" w:rsidRDefault="0048020D" w:rsidP="00C04F7E">
      <w:pPr>
        <w:spacing w:after="3" w:line="240" w:lineRule="auto"/>
        <w:ind w:hanging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DB0">
        <w:rPr>
          <w:rFonts w:ascii="Times New Roman" w:hAnsi="Times New Roman" w:cs="Times New Roman"/>
          <w:b/>
          <w:sz w:val="28"/>
          <w:szCs w:val="28"/>
        </w:rPr>
        <w:t>Объем медицинской помощи в амбулаторных условиях,</w:t>
      </w:r>
    </w:p>
    <w:p w:rsidR="0048020D" w:rsidRPr="00E20DB0" w:rsidRDefault="0048020D" w:rsidP="00C04F7E">
      <w:pPr>
        <w:spacing w:after="3" w:line="240" w:lineRule="auto"/>
        <w:ind w:hanging="102"/>
        <w:jc w:val="center"/>
        <w:rPr>
          <w:rFonts w:ascii="Times New Roman" w:hAnsi="Times New Roman" w:cs="Times New Roman"/>
          <w:sz w:val="28"/>
          <w:szCs w:val="28"/>
        </w:rPr>
      </w:pPr>
      <w:r w:rsidRPr="00E20DB0">
        <w:rPr>
          <w:rFonts w:ascii="Times New Roman" w:hAnsi="Times New Roman" w:cs="Times New Roman"/>
          <w:b/>
          <w:sz w:val="28"/>
          <w:szCs w:val="28"/>
        </w:rPr>
        <w:t>оказываемой с профилактическими и иными целями,</w:t>
      </w:r>
    </w:p>
    <w:p w:rsidR="0048020D" w:rsidRPr="00E20DB0" w:rsidRDefault="0048020D" w:rsidP="00C04F7E">
      <w:pPr>
        <w:spacing w:after="3"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DB0">
        <w:rPr>
          <w:rFonts w:ascii="Times New Roman" w:hAnsi="Times New Roman" w:cs="Times New Roman"/>
          <w:b/>
          <w:sz w:val="28"/>
          <w:szCs w:val="28"/>
        </w:rPr>
        <w:t>на одного жителя</w:t>
      </w:r>
      <w:r w:rsidR="007D5287" w:rsidRPr="00E20DB0"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  <w:r w:rsidRPr="00E20DB0">
        <w:rPr>
          <w:rFonts w:ascii="Times New Roman" w:hAnsi="Times New Roman" w:cs="Times New Roman"/>
          <w:b/>
          <w:sz w:val="28"/>
          <w:szCs w:val="28"/>
        </w:rPr>
        <w:t xml:space="preserve">, одно застрахованное </w:t>
      </w:r>
      <w:r w:rsidR="007D5287" w:rsidRPr="00E20DB0">
        <w:rPr>
          <w:rFonts w:ascii="Times New Roman" w:hAnsi="Times New Roman" w:cs="Times New Roman"/>
          <w:b/>
          <w:sz w:val="28"/>
          <w:szCs w:val="28"/>
        </w:rPr>
        <w:t>лицо по</w:t>
      </w:r>
      <w:r w:rsidRPr="00E20DB0">
        <w:rPr>
          <w:rFonts w:ascii="Times New Roman" w:hAnsi="Times New Roman" w:cs="Times New Roman"/>
          <w:b/>
          <w:sz w:val="28"/>
          <w:szCs w:val="28"/>
        </w:rPr>
        <w:t xml:space="preserve"> обязательному медицинскому страхованию на 20</w:t>
      </w:r>
      <w:r w:rsidR="007D5287" w:rsidRPr="00E20DB0">
        <w:rPr>
          <w:rFonts w:ascii="Times New Roman" w:hAnsi="Times New Roman" w:cs="Times New Roman"/>
          <w:b/>
          <w:sz w:val="28"/>
          <w:szCs w:val="28"/>
        </w:rPr>
        <w:t>25</w:t>
      </w:r>
      <w:r w:rsidRPr="00E20D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D5287" w:rsidRPr="00D50A7F" w:rsidRDefault="007D5287" w:rsidP="00C04F7E">
      <w:pPr>
        <w:spacing w:after="3"/>
        <w:ind w:right="829"/>
        <w:rPr>
          <w:sz w:val="16"/>
          <w:szCs w:val="16"/>
        </w:rPr>
      </w:pPr>
    </w:p>
    <w:tbl>
      <w:tblPr>
        <w:tblStyle w:val="TableGrid"/>
        <w:tblW w:w="10823" w:type="dxa"/>
        <w:tblInd w:w="7" w:type="dxa"/>
        <w:tblCellMar>
          <w:top w:w="27" w:type="dxa"/>
          <w:left w:w="57" w:type="dxa"/>
          <w:right w:w="78" w:type="dxa"/>
        </w:tblCellMar>
        <w:tblLook w:val="04A0" w:firstRow="1" w:lastRow="0" w:firstColumn="1" w:lastColumn="0" w:noHBand="0" w:noVBand="1"/>
      </w:tblPr>
      <w:tblGrid>
        <w:gridCol w:w="7529"/>
        <w:gridCol w:w="1575"/>
        <w:gridCol w:w="1719"/>
      </w:tblGrid>
      <w:tr w:rsidR="0048020D" w:rsidRPr="00E20DB0" w:rsidTr="00E20DB0">
        <w:trPr>
          <w:trHeight w:val="241"/>
        </w:trPr>
        <w:tc>
          <w:tcPr>
            <w:tcW w:w="752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Показатель на одного жителя </w:t>
            </w:r>
            <w:r w:rsidR="007D5287" w:rsidRPr="00E20DB0">
              <w:rPr>
                <w:rFonts w:ascii="Times New Roman" w:hAnsi="Times New Roman" w:cs="Times New Roman"/>
                <w:sz w:val="25"/>
                <w:szCs w:val="25"/>
              </w:rPr>
              <w:t>Алтайского края</w:t>
            </w: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, одно застрахованное лицо по обязательному медицинскому страхованию</w:t>
            </w:r>
          </w:p>
        </w:tc>
        <w:tc>
          <w:tcPr>
            <w:tcW w:w="329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Источник финансового обеспечения</w:t>
            </w:r>
          </w:p>
        </w:tc>
      </w:tr>
      <w:tr w:rsidR="0048020D" w:rsidRPr="00E20DB0" w:rsidTr="00E20DB0">
        <w:trPr>
          <w:trHeight w:val="841"/>
        </w:trPr>
        <w:tc>
          <w:tcPr>
            <w:tcW w:w="7529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48020D" w:rsidRPr="00E20DB0" w:rsidRDefault="0048020D" w:rsidP="00C04F7E">
            <w:pPr>
              <w:ind w:left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бюджетные </w:t>
            </w:r>
          </w:p>
          <w:p w:rsidR="0048020D" w:rsidRPr="00E20DB0" w:rsidRDefault="0048020D" w:rsidP="00C04F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ассигнования бюджета</w:t>
            </w: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ind w:left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средства </w:t>
            </w:r>
          </w:p>
          <w:p w:rsidR="0048020D" w:rsidRPr="00E20DB0" w:rsidRDefault="0048020D" w:rsidP="00C04F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обязательного медицинского страхования</w:t>
            </w: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ind w:right="1045"/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Территориальный норматив посещений с профилактическими и иными целями, всего</w:t>
            </w:r>
          </w:p>
          <w:p w:rsidR="007D5287" w:rsidRPr="00E20DB0" w:rsidRDefault="007D5287" w:rsidP="00C04F7E">
            <w:pPr>
              <w:ind w:right="1045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6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из них объем посещений медицинских работников, имеющих среднее медицинское образование, ведущих самостоятельный прием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6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I. Норматив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II. Норматив комплексных посещений для проведения диспансеризации, в том числе: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7D5287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48020D"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 для проведения углубленной диспансеризации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80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D5287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III. Норматив посещений с иными целями, в том числе: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для проведения диспансерного наблюдения (за исключением первого посещения)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363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для проведения второго этапа диспансеризации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норматив посещений для паллиативной медицинской помощи, в том числе:</w:t>
            </w:r>
          </w:p>
          <w:p w:rsidR="007D5287" w:rsidRPr="00E20DB0" w:rsidRDefault="007D5287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8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7D5287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48020D"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 норматив посещений по паллиативной медицинской помощи без учета посещений на дому отделениями выездной патронажной паллиативной медицинской помощи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7D5287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48020D" w:rsidRPr="00E20DB0">
              <w:rPr>
                <w:rFonts w:ascii="Times New Roman" w:hAnsi="Times New Roman" w:cs="Times New Roman"/>
                <w:sz w:val="25"/>
                <w:szCs w:val="25"/>
              </w:rPr>
              <w:t xml:space="preserve"> норматив посещений на дому отделениями выездной патронажной паллиативной медицинской помощи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316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разовых посещений в связи с заболеванием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с другими целями (патронаж, выдача справок и иных медицинских документов и другое)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375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Справочно</w:t>
            </w:r>
            <w:proofErr w:type="spellEnd"/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296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центров здоровья</w:t>
            </w: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8020D" w:rsidRPr="00E20DB0" w:rsidTr="00E20DB0">
        <w:trPr>
          <w:trHeight w:val="441"/>
        </w:trPr>
        <w:tc>
          <w:tcPr>
            <w:tcW w:w="7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C04F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20DB0">
              <w:rPr>
                <w:rFonts w:ascii="Times New Roman" w:hAnsi="Times New Roman" w:cs="Times New Roman"/>
                <w:sz w:val="25"/>
                <w:szCs w:val="25"/>
              </w:rPr>
              <w:t>объем посещений центров амбулаторной онкологической помощи</w:t>
            </w:r>
          </w:p>
          <w:p w:rsidR="00C04F7E" w:rsidRPr="00E20DB0" w:rsidRDefault="00C04F7E" w:rsidP="00C04F7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8020D" w:rsidRPr="00E20DB0" w:rsidRDefault="0048020D" w:rsidP="00A3126A">
            <w:pPr>
              <w:spacing w:after="160"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48020D" w:rsidRPr="00E20DB0" w:rsidRDefault="0048020D" w:rsidP="00D50A7F">
      <w:pPr>
        <w:spacing w:after="231"/>
        <w:rPr>
          <w:rFonts w:ascii="Times New Roman" w:hAnsi="Times New Roman" w:cs="Times New Roman"/>
          <w:b/>
          <w:color w:val="165B2D"/>
          <w:sz w:val="4"/>
          <w:szCs w:val="4"/>
        </w:rPr>
      </w:pPr>
    </w:p>
    <w:tbl>
      <w:tblPr>
        <w:tblStyle w:val="TableGrid"/>
        <w:tblW w:w="10823" w:type="dxa"/>
        <w:tblInd w:w="7" w:type="dxa"/>
        <w:tblCellMar>
          <w:top w:w="27" w:type="dxa"/>
          <w:left w:w="57" w:type="dxa"/>
          <w:right w:w="71" w:type="dxa"/>
        </w:tblCellMar>
        <w:tblLook w:val="04A0" w:firstRow="1" w:lastRow="0" w:firstColumn="1" w:lastColumn="0" w:noHBand="0" w:noVBand="1"/>
      </w:tblPr>
      <w:tblGrid>
        <w:gridCol w:w="9122"/>
        <w:gridCol w:w="1701"/>
      </w:tblGrid>
      <w:tr w:rsidR="00E20DB0" w:rsidRPr="007D5287" w:rsidTr="00E20DB0">
        <w:trPr>
          <w:trHeight w:val="1247"/>
        </w:trPr>
        <w:tc>
          <w:tcPr>
            <w:tcW w:w="9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E20DB0" w:rsidRPr="00E20DB0" w:rsidRDefault="00E20DB0" w:rsidP="00E20DB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0">
              <w:rPr>
                <w:rFonts w:ascii="Times New Roman" w:hAnsi="Times New Roman" w:cs="Times New Roman"/>
                <w:sz w:val="24"/>
                <w:szCs w:val="24"/>
              </w:rPr>
              <w:t>Информация предоставлена в соответствии с</w:t>
            </w:r>
            <w:r w:rsidRPr="00E20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DB0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Алтайского края</w:t>
            </w:r>
            <w:r w:rsidR="00214DB3">
              <w:rPr>
                <w:rFonts w:ascii="Times New Roman" w:hAnsi="Times New Roman" w:cs="Times New Roman"/>
                <w:sz w:val="24"/>
                <w:szCs w:val="24"/>
              </w:rPr>
              <w:t xml:space="preserve"> от 27.12.2024 №526</w:t>
            </w:r>
            <w:r w:rsidRPr="00E20DB0">
              <w:rPr>
                <w:rFonts w:ascii="Times New Roman" w:hAnsi="Times New Roman" w:cs="Times New Roman"/>
                <w:b/>
                <w:color w:val="878887"/>
                <w:sz w:val="24"/>
                <w:szCs w:val="24"/>
              </w:rPr>
              <w:t xml:space="preserve"> </w:t>
            </w:r>
            <w:r w:rsidRPr="00E20DB0">
              <w:rPr>
                <w:rFonts w:ascii="Times New Roman" w:hAnsi="Times New Roman" w:cs="Times New Roman"/>
                <w:sz w:val="24"/>
                <w:szCs w:val="24"/>
              </w:rPr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  <w:p w:rsidR="00E20DB0" w:rsidRPr="00E20DB0" w:rsidRDefault="00E20DB0" w:rsidP="00E20DB0">
            <w:pPr>
              <w:ind w:right="394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E20DB0" w:rsidRPr="007D5287" w:rsidRDefault="00E20DB0" w:rsidP="006C1838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7AB">
              <w:rPr>
                <w:rFonts w:ascii="Times New Roman" w:hAnsi="Times New Roman" w:cs="Times New Roman"/>
                <w:color w:val="878887"/>
                <w:sz w:val="26"/>
                <w:szCs w:val="26"/>
                <w:highlight w:val="yellow"/>
              </w:rPr>
              <w:t>[QR-код]</w:t>
            </w:r>
            <w:bookmarkStart w:id="0" w:name="_GoBack"/>
            <w:bookmarkEnd w:id="0"/>
          </w:p>
        </w:tc>
      </w:tr>
    </w:tbl>
    <w:p w:rsidR="00E20DB0" w:rsidRPr="007D5287" w:rsidRDefault="00E20DB0" w:rsidP="00E20DB0">
      <w:pPr>
        <w:spacing w:after="231"/>
        <w:rPr>
          <w:rFonts w:ascii="Times New Roman" w:hAnsi="Times New Roman" w:cs="Times New Roman"/>
          <w:b/>
          <w:color w:val="165B2D"/>
          <w:sz w:val="26"/>
          <w:szCs w:val="26"/>
        </w:rPr>
      </w:pPr>
    </w:p>
    <w:sectPr w:rsidR="00E20DB0" w:rsidRPr="007D5287" w:rsidSect="00E20DB0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10DF4"/>
    <w:multiLevelType w:val="multilevel"/>
    <w:tmpl w:val="FDB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62093"/>
    <w:multiLevelType w:val="multilevel"/>
    <w:tmpl w:val="C1D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F3369"/>
    <w:multiLevelType w:val="multilevel"/>
    <w:tmpl w:val="0A96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906"/>
    <w:rsid w:val="000E2525"/>
    <w:rsid w:val="00112D2F"/>
    <w:rsid w:val="001336B3"/>
    <w:rsid w:val="00214DB3"/>
    <w:rsid w:val="00325DB1"/>
    <w:rsid w:val="00340F64"/>
    <w:rsid w:val="003913FB"/>
    <w:rsid w:val="003966AF"/>
    <w:rsid w:val="003F0D27"/>
    <w:rsid w:val="0048020D"/>
    <w:rsid w:val="004C5CF0"/>
    <w:rsid w:val="005179EB"/>
    <w:rsid w:val="005600B4"/>
    <w:rsid w:val="00627053"/>
    <w:rsid w:val="00664ABB"/>
    <w:rsid w:val="0074403D"/>
    <w:rsid w:val="007D5287"/>
    <w:rsid w:val="00802863"/>
    <w:rsid w:val="008A7954"/>
    <w:rsid w:val="00983A39"/>
    <w:rsid w:val="00A60357"/>
    <w:rsid w:val="00A8056D"/>
    <w:rsid w:val="00A82906"/>
    <w:rsid w:val="00AB2CC7"/>
    <w:rsid w:val="00B74721"/>
    <w:rsid w:val="00C04F7E"/>
    <w:rsid w:val="00C232EC"/>
    <w:rsid w:val="00D50A7F"/>
    <w:rsid w:val="00D90961"/>
    <w:rsid w:val="00E20DB0"/>
    <w:rsid w:val="00E5389E"/>
    <w:rsid w:val="00EB27AB"/>
    <w:rsid w:val="00EB6046"/>
    <w:rsid w:val="00F8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77867-060F-4461-86FF-4E4F409E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046"/>
  </w:style>
  <w:style w:type="paragraph" w:styleId="1">
    <w:name w:val="heading 1"/>
    <w:basedOn w:val="a"/>
    <w:link w:val="10"/>
    <w:uiPriority w:val="9"/>
    <w:qFormat/>
    <w:rsid w:val="0074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03D"/>
    <w:rPr>
      <w:b/>
      <w:bCs/>
    </w:rPr>
  </w:style>
  <w:style w:type="table" w:customStyle="1" w:styleId="TableGrid">
    <w:name w:val="TableGrid"/>
    <w:rsid w:val="00C232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D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34</cp:revision>
  <dcterms:created xsi:type="dcterms:W3CDTF">2021-05-27T07:48:00Z</dcterms:created>
  <dcterms:modified xsi:type="dcterms:W3CDTF">2025-09-25T04:26:00Z</dcterms:modified>
</cp:coreProperties>
</file>